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48B" w:rsidRDefault="0068548B" w:rsidP="007669E1">
      <w:pPr>
        <w:spacing w:after="0" w:line="240" w:lineRule="auto"/>
        <w:jc w:val="right"/>
        <w:rPr>
          <w:rFonts w:ascii="Times New Roman" w:hAnsi="Times New Roman" w:cs="Times New Roman"/>
          <w:i/>
          <w:sz w:val="28"/>
          <w:szCs w:val="28"/>
        </w:rPr>
      </w:pPr>
      <w:r w:rsidRPr="0068548B">
        <w:rPr>
          <w:rFonts w:ascii="Times New Roman" w:hAnsi="Times New Roman" w:cs="Times New Roman"/>
          <w:i/>
          <w:sz w:val="28"/>
          <w:szCs w:val="28"/>
        </w:rPr>
        <w:t>В.Ю. Плотникова</w:t>
      </w:r>
    </w:p>
    <w:p w:rsidR="0068548B" w:rsidRPr="0068548B" w:rsidRDefault="0068548B" w:rsidP="007669E1">
      <w:pPr>
        <w:spacing w:after="0" w:line="240" w:lineRule="auto"/>
        <w:jc w:val="right"/>
        <w:rPr>
          <w:rFonts w:ascii="Times New Roman" w:hAnsi="Times New Roman" w:cs="Times New Roman"/>
          <w:i/>
          <w:sz w:val="28"/>
          <w:szCs w:val="28"/>
        </w:rPr>
      </w:pPr>
      <w:r>
        <w:rPr>
          <w:rFonts w:ascii="Times New Roman" w:hAnsi="Times New Roman" w:cs="Times New Roman"/>
          <w:i/>
          <w:sz w:val="28"/>
          <w:szCs w:val="28"/>
        </w:rPr>
        <w:t>МБДОУ</w:t>
      </w:r>
      <w:r w:rsidR="007669E1">
        <w:rPr>
          <w:rFonts w:ascii="Times New Roman" w:hAnsi="Times New Roman" w:cs="Times New Roman"/>
          <w:i/>
          <w:sz w:val="28"/>
          <w:szCs w:val="28"/>
        </w:rPr>
        <w:t xml:space="preserve"> «</w:t>
      </w:r>
      <w:r>
        <w:rPr>
          <w:rFonts w:ascii="Times New Roman" w:hAnsi="Times New Roman" w:cs="Times New Roman"/>
          <w:i/>
          <w:sz w:val="28"/>
          <w:szCs w:val="28"/>
        </w:rPr>
        <w:t>ДС № 365</w:t>
      </w:r>
      <w:r w:rsidR="009E6415">
        <w:rPr>
          <w:rFonts w:ascii="Times New Roman" w:hAnsi="Times New Roman" w:cs="Times New Roman"/>
          <w:i/>
          <w:sz w:val="28"/>
          <w:szCs w:val="28"/>
        </w:rPr>
        <w:t xml:space="preserve"> </w:t>
      </w:r>
      <w:r>
        <w:rPr>
          <w:rFonts w:ascii="Times New Roman" w:hAnsi="Times New Roman" w:cs="Times New Roman"/>
          <w:i/>
          <w:sz w:val="28"/>
          <w:szCs w:val="28"/>
        </w:rPr>
        <w:t>г. Челябинск</w:t>
      </w:r>
      <w:r w:rsidR="007669E1">
        <w:rPr>
          <w:rFonts w:ascii="Times New Roman" w:hAnsi="Times New Roman" w:cs="Times New Roman"/>
          <w:i/>
          <w:sz w:val="28"/>
          <w:szCs w:val="28"/>
        </w:rPr>
        <w:t>а»</w:t>
      </w:r>
      <w:r>
        <w:rPr>
          <w:rFonts w:ascii="Times New Roman" w:hAnsi="Times New Roman" w:cs="Times New Roman"/>
          <w:i/>
          <w:sz w:val="28"/>
          <w:szCs w:val="28"/>
        </w:rPr>
        <w:t>, Россия</w:t>
      </w:r>
    </w:p>
    <w:p w:rsidR="0068548B" w:rsidRDefault="0068548B" w:rsidP="007669E1">
      <w:pPr>
        <w:spacing w:after="0" w:line="240" w:lineRule="auto"/>
        <w:jc w:val="center"/>
        <w:rPr>
          <w:rFonts w:ascii="Times New Roman" w:hAnsi="Times New Roman" w:cs="Times New Roman"/>
          <w:b/>
          <w:sz w:val="28"/>
          <w:szCs w:val="28"/>
        </w:rPr>
      </w:pPr>
    </w:p>
    <w:p w:rsidR="005F2ECF" w:rsidRDefault="008B2E45" w:rsidP="007669E1">
      <w:pPr>
        <w:spacing w:after="0" w:line="240" w:lineRule="auto"/>
        <w:jc w:val="center"/>
        <w:rPr>
          <w:rFonts w:ascii="Times New Roman" w:hAnsi="Times New Roman" w:cs="Times New Roman"/>
          <w:b/>
          <w:sz w:val="28"/>
          <w:szCs w:val="28"/>
        </w:rPr>
      </w:pPr>
      <w:r w:rsidRPr="0068548B">
        <w:rPr>
          <w:rFonts w:ascii="Times New Roman" w:hAnsi="Times New Roman" w:cs="Times New Roman"/>
          <w:b/>
          <w:sz w:val="28"/>
          <w:szCs w:val="28"/>
        </w:rPr>
        <w:t xml:space="preserve">Использование </w:t>
      </w:r>
      <w:proofErr w:type="spellStart"/>
      <w:r w:rsidRPr="0068548B">
        <w:rPr>
          <w:rFonts w:ascii="Times New Roman" w:hAnsi="Times New Roman" w:cs="Times New Roman"/>
          <w:b/>
          <w:sz w:val="28"/>
          <w:szCs w:val="28"/>
        </w:rPr>
        <w:t>нейроигр</w:t>
      </w:r>
      <w:proofErr w:type="spellEnd"/>
      <w:r w:rsidRPr="0068548B">
        <w:rPr>
          <w:rFonts w:ascii="Times New Roman" w:hAnsi="Times New Roman" w:cs="Times New Roman"/>
          <w:b/>
          <w:sz w:val="28"/>
          <w:szCs w:val="28"/>
        </w:rPr>
        <w:t xml:space="preserve"> во вводн</w:t>
      </w:r>
      <w:r w:rsidR="007669E1">
        <w:rPr>
          <w:rFonts w:ascii="Times New Roman" w:hAnsi="Times New Roman" w:cs="Times New Roman"/>
          <w:b/>
          <w:sz w:val="28"/>
          <w:szCs w:val="28"/>
        </w:rPr>
        <w:t>ой части физкультурного занятия</w:t>
      </w:r>
    </w:p>
    <w:p w:rsidR="007669E1" w:rsidRPr="0068548B" w:rsidRDefault="007669E1" w:rsidP="007669E1">
      <w:pPr>
        <w:spacing w:after="0" w:line="240" w:lineRule="auto"/>
        <w:jc w:val="center"/>
        <w:rPr>
          <w:rFonts w:ascii="Times New Roman" w:hAnsi="Times New Roman" w:cs="Times New Roman"/>
          <w:b/>
          <w:sz w:val="28"/>
          <w:szCs w:val="28"/>
        </w:rPr>
      </w:pPr>
    </w:p>
    <w:p w:rsidR="00A85D97" w:rsidRDefault="00A85D97" w:rsidP="00A85D97">
      <w:pPr>
        <w:spacing w:after="0" w:line="240" w:lineRule="auto"/>
        <w:ind w:firstLine="708"/>
        <w:jc w:val="both"/>
        <w:rPr>
          <w:rFonts w:ascii="Times New Roman" w:hAnsi="Times New Roman" w:cs="Times New Roman"/>
          <w:i/>
          <w:sz w:val="28"/>
          <w:szCs w:val="28"/>
        </w:rPr>
      </w:pPr>
      <w:r>
        <w:rPr>
          <w:rFonts w:ascii="Times New Roman" w:hAnsi="Times New Roman" w:cs="Times New Roman"/>
          <w:i/>
          <w:sz w:val="28"/>
          <w:szCs w:val="28"/>
        </w:rPr>
        <w:t xml:space="preserve">В статье раскрываются мотивационные возможности </w:t>
      </w:r>
      <w:proofErr w:type="spellStart"/>
      <w:r>
        <w:rPr>
          <w:rFonts w:ascii="Times New Roman" w:hAnsi="Times New Roman" w:cs="Times New Roman"/>
          <w:i/>
          <w:sz w:val="28"/>
          <w:szCs w:val="28"/>
        </w:rPr>
        <w:t>нейроигр</w:t>
      </w:r>
      <w:proofErr w:type="spellEnd"/>
      <w:r>
        <w:rPr>
          <w:rFonts w:ascii="Times New Roman" w:hAnsi="Times New Roman" w:cs="Times New Roman"/>
          <w:i/>
          <w:sz w:val="28"/>
          <w:szCs w:val="28"/>
        </w:rPr>
        <w:t xml:space="preserve"> при их применении </w:t>
      </w:r>
      <w:proofErr w:type="gramStart"/>
      <w:r>
        <w:rPr>
          <w:rFonts w:ascii="Times New Roman" w:hAnsi="Times New Roman" w:cs="Times New Roman"/>
          <w:i/>
          <w:sz w:val="28"/>
          <w:szCs w:val="28"/>
        </w:rPr>
        <w:t>в</w:t>
      </w:r>
      <w:proofErr w:type="gramEnd"/>
      <w:r>
        <w:rPr>
          <w:rFonts w:ascii="Times New Roman" w:hAnsi="Times New Roman" w:cs="Times New Roman"/>
          <w:i/>
          <w:sz w:val="28"/>
          <w:szCs w:val="28"/>
        </w:rPr>
        <w:t xml:space="preserve"> вводной части </w:t>
      </w:r>
      <w:r w:rsidRPr="00A85D97">
        <w:rPr>
          <w:rFonts w:ascii="Times New Roman" w:hAnsi="Times New Roman" w:cs="Times New Roman"/>
          <w:i/>
          <w:sz w:val="28"/>
          <w:szCs w:val="28"/>
        </w:rPr>
        <w:t>физкультурного занятия</w:t>
      </w:r>
      <w:r>
        <w:rPr>
          <w:rFonts w:ascii="Times New Roman" w:hAnsi="Times New Roman" w:cs="Times New Roman"/>
          <w:i/>
          <w:sz w:val="28"/>
          <w:szCs w:val="28"/>
        </w:rPr>
        <w:t xml:space="preserve">. Автор делает акцент на том, что </w:t>
      </w:r>
      <w:proofErr w:type="spellStart"/>
      <w:r w:rsidRPr="00A85D97">
        <w:rPr>
          <w:rFonts w:ascii="Times New Roman" w:hAnsi="Times New Roman" w:cs="Times New Roman"/>
          <w:i/>
          <w:sz w:val="28"/>
          <w:szCs w:val="28"/>
        </w:rPr>
        <w:t>нейроигры</w:t>
      </w:r>
      <w:proofErr w:type="spellEnd"/>
      <w:r w:rsidRPr="00A85D97">
        <w:rPr>
          <w:rFonts w:ascii="Times New Roman" w:hAnsi="Times New Roman" w:cs="Times New Roman"/>
          <w:sz w:val="28"/>
          <w:szCs w:val="28"/>
        </w:rPr>
        <w:t xml:space="preserve"> </w:t>
      </w:r>
      <w:r w:rsidRPr="00A85D97">
        <w:rPr>
          <w:rFonts w:ascii="Times New Roman" w:hAnsi="Times New Roman" w:cs="Times New Roman"/>
          <w:i/>
          <w:sz w:val="28"/>
          <w:szCs w:val="28"/>
        </w:rPr>
        <w:t>являются хорошим способом сосредоточиться на двигательном задании, игровые технологии повышают интерес, помогают не бояться ошибок и развивают коммуникативные способности дошкольников.</w:t>
      </w:r>
      <w:r>
        <w:rPr>
          <w:rFonts w:ascii="Times New Roman" w:hAnsi="Times New Roman" w:cs="Times New Roman"/>
          <w:i/>
          <w:sz w:val="28"/>
          <w:szCs w:val="28"/>
        </w:rPr>
        <w:t xml:space="preserve"> В статье раскрывается содержание некоторых игр.</w:t>
      </w:r>
    </w:p>
    <w:p w:rsidR="00BD6DD3" w:rsidRDefault="00BD6DD3" w:rsidP="00BD6DD3">
      <w:pPr>
        <w:spacing w:after="0" w:line="240" w:lineRule="auto"/>
        <w:ind w:firstLine="708"/>
        <w:jc w:val="both"/>
        <w:rPr>
          <w:rFonts w:ascii="Times New Roman" w:hAnsi="Times New Roman" w:cs="Times New Roman"/>
          <w:i/>
          <w:color w:val="1F1F1F"/>
          <w:sz w:val="28"/>
          <w:szCs w:val="28"/>
          <w:shd w:val="clear" w:color="auto" w:fill="FFFFFF"/>
        </w:rPr>
      </w:pPr>
      <w:r>
        <w:rPr>
          <w:rFonts w:ascii="Times New Roman" w:hAnsi="Times New Roman" w:cs="Times New Roman"/>
          <w:i/>
          <w:sz w:val="28"/>
          <w:szCs w:val="28"/>
        </w:rPr>
        <w:t xml:space="preserve">Ключевые слова: игровые технологии, </w:t>
      </w:r>
      <w:proofErr w:type="spellStart"/>
      <w:r>
        <w:rPr>
          <w:rFonts w:ascii="Times New Roman" w:hAnsi="Times New Roman" w:cs="Times New Roman"/>
          <w:i/>
          <w:sz w:val="28"/>
          <w:szCs w:val="28"/>
        </w:rPr>
        <w:t>нейроигра</w:t>
      </w:r>
      <w:proofErr w:type="spellEnd"/>
      <w:r>
        <w:rPr>
          <w:rFonts w:ascii="Times New Roman" w:hAnsi="Times New Roman" w:cs="Times New Roman"/>
          <w:i/>
          <w:sz w:val="28"/>
          <w:szCs w:val="28"/>
        </w:rPr>
        <w:t>, вводная часть</w:t>
      </w:r>
      <w:r w:rsidRPr="00BD6DD3">
        <w:rPr>
          <w:rFonts w:ascii="Times New Roman" w:hAnsi="Times New Roman" w:cs="Times New Roman"/>
          <w:b/>
          <w:sz w:val="28"/>
          <w:szCs w:val="28"/>
        </w:rPr>
        <w:t xml:space="preserve"> </w:t>
      </w:r>
      <w:r w:rsidRPr="00BD6DD3">
        <w:rPr>
          <w:rFonts w:ascii="Times New Roman" w:hAnsi="Times New Roman" w:cs="Times New Roman"/>
          <w:i/>
          <w:sz w:val="28"/>
          <w:szCs w:val="28"/>
        </w:rPr>
        <w:t>физкультурного занятия</w:t>
      </w:r>
      <w:r>
        <w:rPr>
          <w:rFonts w:ascii="Times New Roman" w:hAnsi="Times New Roman" w:cs="Times New Roman"/>
          <w:i/>
          <w:sz w:val="28"/>
          <w:szCs w:val="28"/>
        </w:rPr>
        <w:t xml:space="preserve">, мотивация, </w:t>
      </w:r>
      <w:r w:rsidRPr="00BD6DD3">
        <w:rPr>
          <w:rFonts w:ascii="Times New Roman" w:hAnsi="Times New Roman" w:cs="Times New Roman"/>
          <w:i/>
          <w:color w:val="1F1F1F"/>
          <w:sz w:val="28"/>
          <w:szCs w:val="28"/>
          <w:shd w:val="clear" w:color="auto" w:fill="FFFFFF"/>
        </w:rPr>
        <w:t>н</w:t>
      </w:r>
      <w:r w:rsidR="007E6155">
        <w:rPr>
          <w:rFonts w:ascii="Times New Roman" w:hAnsi="Times New Roman" w:cs="Times New Roman"/>
          <w:i/>
          <w:color w:val="1F1F1F"/>
          <w:sz w:val="28"/>
          <w:szCs w:val="28"/>
          <w:shd w:val="clear" w:color="auto" w:fill="FFFFFF"/>
        </w:rPr>
        <w:t>ейродинамическая гимнастика.</w:t>
      </w:r>
      <w:r>
        <w:rPr>
          <w:rFonts w:ascii="Times New Roman" w:hAnsi="Times New Roman" w:cs="Times New Roman"/>
          <w:i/>
          <w:color w:val="1F1F1F"/>
          <w:sz w:val="28"/>
          <w:szCs w:val="28"/>
          <w:shd w:val="clear" w:color="auto" w:fill="FFFFFF"/>
        </w:rPr>
        <w:t xml:space="preserve"> </w:t>
      </w:r>
    </w:p>
    <w:p w:rsidR="007E6155" w:rsidRPr="00C30882" w:rsidRDefault="007E6155" w:rsidP="00F85C29">
      <w:pPr>
        <w:spacing w:after="0" w:line="240" w:lineRule="auto"/>
        <w:ind w:firstLine="708"/>
        <w:jc w:val="right"/>
        <w:rPr>
          <w:rFonts w:ascii="Times New Roman" w:hAnsi="Times New Roman" w:cs="Times New Roman"/>
          <w:color w:val="000000"/>
          <w:sz w:val="28"/>
          <w:szCs w:val="28"/>
          <w:lang w:val="en-US"/>
        </w:rPr>
      </w:pPr>
      <w:r w:rsidRPr="00F85C29">
        <w:rPr>
          <w:rFonts w:ascii="Times New Roman" w:hAnsi="Times New Roman" w:cs="Times New Roman"/>
          <w:color w:val="000000"/>
          <w:sz w:val="28"/>
          <w:szCs w:val="28"/>
          <w:lang w:val="en-US"/>
        </w:rPr>
        <w:t xml:space="preserve">V.Y. </w:t>
      </w:r>
      <w:proofErr w:type="spellStart"/>
      <w:r w:rsidRPr="00F85C29">
        <w:rPr>
          <w:rFonts w:ascii="Times New Roman" w:hAnsi="Times New Roman" w:cs="Times New Roman"/>
          <w:color w:val="000000"/>
          <w:sz w:val="28"/>
          <w:szCs w:val="28"/>
          <w:lang w:val="en-US"/>
        </w:rPr>
        <w:t>Plotnikova</w:t>
      </w:r>
      <w:proofErr w:type="spellEnd"/>
      <w:r w:rsidRPr="00F85C29">
        <w:rPr>
          <w:rFonts w:ascii="Times New Roman" w:hAnsi="Times New Roman" w:cs="Times New Roman"/>
          <w:color w:val="000000"/>
          <w:sz w:val="28"/>
          <w:szCs w:val="28"/>
          <w:lang w:val="en-US"/>
        </w:rPr>
        <w:t xml:space="preserve"> </w:t>
      </w:r>
    </w:p>
    <w:p w:rsidR="00F85C29" w:rsidRPr="00C30882" w:rsidRDefault="007E6155" w:rsidP="00F85C29">
      <w:pPr>
        <w:spacing w:after="0" w:line="240" w:lineRule="auto"/>
        <w:ind w:firstLine="708"/>
        <w:jc w:val="right"/>
        <w:rPr>
          <w:rFonts w:ascii="Times New Roman" w:hAnsi="Times New Roman" w:cs="Times New Roman"/>
          <w:color w:val="000000"/>
          <w:sz w:val="28"/>
          <w:szCs w:val="28"/>
          <w:lang w:val="en-US"/>
        </w:rPr>
      </w:pPr>
      <w:r w:rsidRPr="00F85C29">
        <w:rPr>
          <w:rFonts w:ascii="Times New Roman" w:hAnsi="Times New Roman" w:cs="Times New Roman"/>
          <w:color w:val="000000"/>
          <w:sz w:val="28"/>
          <w:szCs w:val="28"/>
          <w:lang w:val="en-US"/>
        </w:rPr>
        <w:t>MBDOU "DS No. 365 Chelyabinsk", Russia</w:t>
      </w:r>
    </w:p>
    <w:p w:rsidR="007E6155" w:rsidRPr="00F85C29" w:rsidRDefault="007E6155" w:rsidP="00F85C29">
      <w:pPr>
        <w:spacing w:after="0" w:line="240" w:lineRule="auto"/>
        <w:ind w:firstLine="708"/>
        <w:jc w:val="right"/>
        <w:rPr>
          <w:rFonts w:ascii="Times New Roman" w:hAnsi="Times New Roman" w:cs="Times New Roman"/>
          <w:color w:val="000000"/>
          <w:sz w:val="28"/>
          <w:szCs w:val="28"/>
          <w:lang w:val="en-US"/>
        </w:rPr>
      </w:pPr>
      <w:r w:rsidRPr="00F85C29">
        <w:rPr>
          <w:rFonts w:ascii="Times New Roman" w:hAnsi="Times New Roman" w:cs="Times New Roman"/>
          <w:color w:val="000000"/>
          <w:sz w:val="28"/>
          <w:szCs w:val="28"/>
          <w:lang w:val="en-US"/>
        </w:rPr>
        <w:t xml:space="preserve"> </w:t>
      </w:r>
    </w:p>
    <w:p w:rsidR="007E6155" w:rsidRPr="00C30882" w:rsidRDefault="007E6155" w:rsidP="00F85C29">
      <w:pPr>
        <w:spacing w:after="0" w:line="240" w:lineRule="auto"/>
        <w:ind w:firstLine="708"/>
        <w:jc w:val="center"/>
        <w:rPr>
          <w:rFonts w:ascii="Times New Roman" w:hAnsi="Times New Roman" w:cs="Times New Roman"/>
          <w:b/>
          <w:color w:val="000000"/>
          <w:sz w:val="28"/>
          <w:szCs w:val="28"/>
          <w:lang w:val="en-US"/>
        </w:rPr>
      </w:pPr>
      <w:r w:rsidRPr="00F85C29">
        <w:rPr>
          <w:rFonts w:ascii="Times New Roman" w:hAnsi="Times New Roman" w:cs="Times New Roman"/>
          <w:b/>
          <w:color w:val="000000"/>
          <w:sz w:val="28"/>
          <w:szCs w:val="28"/>
          <w:lang w:val="en-US"/>
        </w:rPr>
        <w:t xml:space="preserve">The use of </w:t>
      </w:r>
      <w:proofErr w:type="spellStart"/>
      <w:r w:rsidRPr="00F85C29">
        <w:rPr>
          <w:rFonts w:ascii="Times New Roman" w:hAnsi="Times New Roman" w:cs="Times New Roman"/>
          <w:b/>
          <w:color w:val="000000"/>
          <w:sz w:val="28"/>
          <w:szCs w:val="28"/>
          <w:lang w:val="en-US"/>
        </w:rPr>
        <w:t>neurogames</w:t>
      </w:r>
      <w:proofErr w:type="spellEnd"/>
      <w:r w:rsidRPr="00F85C29">
        <w:rPr>
          <w:rFonts w:ascii="Times New Roman" w:hAnsi="Times New Roman" w:cs="Times New Roman"/>
          <w:b/>
          <w:color w:val="000000"/>
          <w:sz w:val="28"/>
          <w:szCs w:val="28"/>
          <w:lang w:val="en-US"/>
        </w:rPr>
        <w:t xml:space="preserve"> in the introductory part of a physical education lesson</w:t>
      </w:r>
    </w:p>
    <w:p w:rsidR="00F85C29" w:rsidRPr="00C30882" w:rsidRDefault="00F85C29" w:rsidP="00F85C29">
      <w:pPr>
        <w:spacing w:after="0" w:line="240" w:lineRule="auto"/>
        <w:ind w:firstLine="708"/>
        <w:jc w:val="both"/>
        <w:rPr>
          <w:rFonts w:ascii="Times New Roman" w:hAnsi="Times New Roman" w:cs="Times New Roman"/>
          <w:color w:val="000000"/>
          <w:sz w:val="28"/>
          <w:szCs w:val="28"/>
          <w:lang w:val="en-US"/>
        </w:rPr>
      </w:pPr>
    </w:p>
    <w:p w:rsidR="007E6155" w:rsidRPr="00C30882" w:rsidRDefault="007E6155" w:rsidP="00F85C29">
      <w:pPr>
        <w:spacing w:after="0" w:line="240" w:lineRule="auto"/>
        <w:ind w:firstLine="708"/>
        <w:jc w:val="both"/>
        <w:rPr>
          <w:rFonts w:ascii="Times New Roman" w:hAnsi="Times New Roman" w:cs="Times New Roman"/>
          <w:i/>
          <w:color w:val="000000"/>
          <w:sz w:val="28"/>
          <w:szCs w:val="28"/>
          <w:lang w:val="en-US"/>
        </w:rPr>
      </w:pPr>
      <w:r w:rsidRPr="00F85C29">
        <w:rPr>
          <w:rFonts w:ascii="Times New Roman" w:hAnsi="Times New Roman" w:cs="Times New Roman"/>
          <w:i/>
          <w:color w:val="000000"/>
          <w:sz w:val="28"/>
          <w:szCs w:val="28"/>
          <w:lang w:val="en-US"/>
        </w:rPr>
        <w:t xml:space="preserve">The article reveals the motivational possibilities of </w:t>
      </w:r>
      <w:proofErr w:type="spellStart"/>
      <w:r w:rsidRPr="00F85C29">
        <w:rPr>
          <w:rFonts w:ascii="Times New Roman" w:hAnsi="Times New Roman" w:cs="Times New Roman"/>
          <w:i/>
          <w:color w:val="000000"/>
          <w:sz w:val="28"/>
          <w:szCs w:val="28"/>
          <w:lang w:val="en-US"/>
        </w:rPr>
        <w:t>neurogames</w:t>
      </w:r>
      <w:proofErr w:type="spellEnd"/>
      <w:r w:rsidRPr="00F85C29">
        <w:rPr>
          <w:rFonts w:ascii="Times New Roman" w:hAnsi="Times New Roman" w:cs="Times New Roman"/>
          <w:i/>
          <w:color w:val="000000"/>
          <w:sz w:val="28"/>
          <w:szCs w:val="28"/>
          <w:lang w:val="en-US"/>
        </w:rPr>
        <w:t xml:space="preserve"> when they are used in the introductory part of physical education classes. The author emphasizes that </w:t>
      </w:r>
      <w:proofErr w:type="spellStart"/>
      <w:r w:rsidRPr="00F85C29">
        <w:rPr>
          <w:rFonts w:ascii="Times New Roman" w:hAnsi="Times New Roman" w:cs="Times New Roman"/>
          <w:i/>
          <w:color w:val="000000"/>
          <w:sz w:val="28"/>
          <w:szCs w:val="28"/>
          <w:lang w:val="en-US"/>
        </w:rPr>
        <w:t>neurogames</w:t>
      </w:r>
      <w:proofErr w:type="spellEnd"/>
      <w:r w:rsidRPr="00F85C29">
        <w:rPr>
          <w:rFonts w:ascii="Times New Roman" w:hAnsi="Times New Roman" w:cs="Times New Roman"/>
          <w:i/>
          <w:color w:val="000000"/>
          <w:sz w:val="28"/>
          <w:szCs w:val="28"/>
          <w:lang w:val="en-US"/>
        </w:rPr>
        <w:t xml:space="preserve"> are a good way to focus on a motor task, game technologies increase interest, help not to be afraid of mistakes and develop the communicative abilities of preschoolers. The article reveals the content of some games. </w:t>
      </w:r>
    </w:p>
    <w:p w:rsidR="00BD6DD3" w:rsidRPr="00F85C29" w:rsidRDefault="007E6155" w:rsidP="00F85C29">
      <w:pPr>
        <w:spacing w:after="0" w:line="240" w:lineRule="auto"/>
        <w:ind w:firstLine="708"/>
        <w:jc w:val="both"/>
        <w:rPr>
          <w:rFonts w:ascii="Times New Roman" w:hAnsi="Times New Roman" w:cs="Times New Roman"/>
          <w:b/>
          <w:i/>
          <w:sz w:val="28"/>
          <w:szCs w:val="28"/>
          <w:lang w:val="en-US"/>
        </w:rPr>
      </w:pPr>
      <w:r w:rsidRPr="00F85C29">
        <w:rPr>
          <w:rFonts w:ascii="Times New Roman" w:hAnsi="Times New Roman" w:cs="Times New Roman"/>
          <w:i/>
          <w:color w:val="000000"/>
          <w:sz w:val="28"/>
          <w:szCs w:val="28"/>
          <w:lang w:val="en-US"/>
        </w:rPr>
        <w:t xml:space="preserve">Keywords: gaming technologies, </w:t>
      </w:r>
      <w:proofErr w:type="spellStart"/>
      <w:r w:rsidRPr="00F85C29">
        <w:rPr>
          <w:rFonts w:ascii="Times New Roman" w:hAnsi="Times New Roman" w:cs="Times New Roman"/>
          <w:i/>
          <w:color w:val="000000"/>
          <w:sz w:val="28"/>
          <w:szCs w:val="28"/>
          <w:lang w:val="en-US"/>
        </w:rPr>
        <w:t>neurogame</w:t>
      </w:r>
      <w:proofErr w:type="spellEnd"/>
      <w:r w:rsidRPr="00F85C29">
        <w:rPr>
          <w:rFonts w:ascii="Times New Roman" w:hAnsi="Times New Roman" w:cs="Times New Roman"/>
          <w:i/>
          <w:color w:val="000000"/>
          <w:sz w:val="28"/>
          <w:szCs w:val="28"/>
          <w:lang w:val="en-US"/>
        </w:rPr>
        <w:t xml:space="preserve">, introductory part of physical education, motivation, </w:t>
      </w:r>
      <w:proofErr w:type="spellStart"/>
      <w:r w:rsidRPr="00F85C29">
        <w:rPr>
          <w:rFonts w:ascii="Times New Roman" w:hAnsi="Times New Roman" w:cs="Times New Roman"/>
          <w:i/>
          <w:color w:val="000000"/>
          <w:sz w:val="28"/>
          <w:szCs w:val="28"/>
          <w:lang w:val="en-US"/>
        </w:rPr>
        <w:t>neurodynamic</w:t>
      </w:r>
      <w:proofErr w:type="spellEnd"/>
      <w:r w:rsidRPr="00F85C29">
        <w:rPr>
          <w:rFonts w:ascii="Times New Roman" w:hAnsi="Times New Roman" w:cs="Times New Roman"/>
          <w:i/>
          <w:color w:val="000000"/>
          <w:sz w:val="28"/>
          <w:szCs w:val="28"/>
          <w:lang w:val="en-US"/>
        </w:rPr>
        <w:t xml:space="preserve"> gymnastics.</w:t>
      </w:r>
    </w:p>
    <w:p w:rsidR="007669E1" w:rsidRPr="007E6155" w:rsidRDefault="007669E1" w:rsidP="00A85D97">
      <w:pPr>
        <w:spacing w:after="0" w:line="240" w:lineRule="auto"/>
        <w:ind w:firstLine="720"/>
        <w:jc w:val="both"/>
        <w:rPr>
          <w:rFonts w:ascii="Times New Roman" w:hAnsi="Times New Roman" w:cs="Times New Roman"/>
          <w:i/>
          <w:sz w:val="28"/>
          <w:szCs w:val="28"/>
          <w:lang w:val="en-US"/>
        </w:rPr>
      </w:pPr>
    </w:p>
    <w:p w:rsidR="0068548B" w:rsidRDefault="008B2E45" w:rsidP="007669E1">
      <w:pPr>
        <w:spacing w:after="0" w:line="240" w:lineRule="auto"/>
        <w:ind w:firstLine="720"/>
        <w:jc w:val="both"/>
        <w:rPr>
          <w:rFonts w:ascii="Times New Roman" w:hAnsi="Times New Roman" w:cs="Times New Roman"/>
          <w:sz w:val="28"/>
          <w:szCs w:val="28"/>
        </w:rPr>
      </w:pPr>
      <w:r w:rsidRPr="0068548B">
        <w:rPr>
          <w:rFonts w:ascii="Times New Roman" w:hAnsi="Times New Roman" w:cs="Times New Roman"/>
          <w:sz w:val="28"/>
          <w:szCs w:val="28"/>
        </w:rPr>
        <w:t xml:space="preserve">Каждая часть физкультурного занятия у дошкольников имеет свое обоснование и содействует решению поставленных задач. Вводная часть предназначена для организации детей дошкольного возраста, активизации их внимания и подготовки организма к </w:t>
      </w:r>
      <w:r w:rsidR="004B627F" w:rsidRPr="0068548B">
        <w:rPr>
          <w:rFonts w:ascii="Times New Roman" w:hAnsi="Times New Roman" w:cs="Times New Roman"/>
          <w:sz w:val="28"/>
          <w:szCs w:val="28"/>
        </w:rPr>
        <w:t xml:space="preserve">дальнейшим </w:t>
      </w:r>
      <w:r w:rsidRPr="0068548B">
        <w:rPr>
          <w:rFonts w:ascii="Times New Roman" w:hAnsi="Times New Roman" w:cs="Times New Roman"/>
          <w:sz w:val="28"/>
          <w:szCs w:val="28"/>
        </w:rPr>
        <w:t>физическим нагрузкам</w:t>
      </w:r>
      <w:r w:rsidR="006C5D52" w:rsidRPr="0068548B">
        <w:rPr>
          <w:rFonts w:ascii="Times New Roman" w:hAnsi="Times New Roman" w:cs="Times New Roman"/>
          <w:sz w:val="28"/>
          <w:szCs w:val="28"/>
        </w:rPr>
        <w:t>.</w:t>
      </w:r>
    </w:p>
    <w:p w:rsidR="0068548B" w:rsidRDefault="007121EB" w:rsidP="007669E1">
      <w:pPr>
        <w:spacing w:after="0" w:line="240" w:lineRule="auto"/>
        <w:ind w:firstLine="720"/>
        <w:jc w:val="both"/>
        <w:rPr>
          <w:rFonts w:ascii="Times New Roman" w:hAnsi="Times New Roman" w:cs="Times New Roman"/>
          <w:sz w:val="28"/>
          <w:szCs w:val="28"/>
        </w:rPr>
      </w:pPr>
      <w:r w:rsidRPr="0068548B">
        <w:rPr>
          <w:rFonts w:ascii="Times New Roman" w:hAnsi="Times New Roman" w:cs="Times New Roman"/>
          <w:sz w:val="28"/>
          <w:szCs w:val="28"/>
        </w:rPr>
        <w:t xml:space="preserve">С ускорением социального прогресса </w:t>
      </w:r>
      <w:r w:rsidR="00FD3992">
        <w:rPr>
          <w:rFonts w:ascii="Times New Roman" w:hAnsi="Times New Roman" w:cs="Times New Roman"/>
          <w:sz w:val="28"/>
          <w:szCs w:val="28"/>
        </w:rPr>
        <w:t>в</w:t>
      </w:r>
      <w:r w:rsidRPr="0068548B">
        <w:rPr>
          <w:rFonts w:ascii="Times New Roman" w:hAnsi="Times New Roman" w:cs="Times New Roman"/>
          <w:sz w:val="28"/>
          <w:szCs w:val="28"/>
        </w:rPr>
        <w:t xml:space="preserve">о всех областях человеческой деятельности возрастают и требования к способностям взрослых и подрастающего поколения к быстрому освоению нового материала. </w:t>
      </w:r>
      <w:r w:rsidR="00622FCC" w:rsidRPr="0068548B">
        <w:rPr>
          <w:rFonts w:ascii="Times New Roman" w:hAnsi="Times New Roman" w:cs="Times New Roman"/>
          <w:sz w:val="28"/>
          <w:szCs w:val="28"/>
        </w:rPr>
        <w:t>На современном этапе</w:t>
      </w:r>
      <w:r w:rsidR="00A85D97">
        <w:rPr>
          <w:rFonts w:ascii="Times New Roman" w:hAnsi="Times New Roman" w:cs="Times New Roman"/>
          <w:sz w:val="28"/>
          <w:szCs w:val="28"/>
        </w:rPr>
        <w:t xml:space="preserve"> </w:t>
      </w:r>
      <w:r w:rsidR="00622FCC" w:rsidRPr="0068548B">
        <w:rPr>
          <w:rFonts w:ascii="Times New Roman" w:hAnsi="Times New Roman" w:cs="Times New Roman"/>
          <w:sz w:val="28"/>
          <w:szCs w:val="28"/>
        </w:rPr>
        <w:t xml:space="preserve">развития человеческого общества наблюдается рост числа </w:t>
      </w:r>
      <w:proofErr w:type="gramStart"/>
      <w:r w:rsidR="00622FCC" w:rsidRPr="0068548B">
        <w:rPr>
          <w:rFonts w:ascii="Times New Roman" w:hAnsi="Times New Roman" w:cs="Times New Roman"/>
          <w:sz w:val="28"/>
          <w:szCs w:val="28"/>
        </w:rPr>
        <w:t>детей</w:t>
      </w:r>
      <w:proofErr w:type="gramEnd"/>
      <w:r w:rsidR="00622FCC" w:rsidRPr="0068548B">
        <w:rPr>
          <w:rFonts w:ascii="Times New Roman" w:hAnsi="Times New Roman" w:cs="Times New Roman"/>
          <w:sz w:val="28"/>
          <w:szCs w:val="28"/>
        </w:rPr>
        <w:t xml:space="preserve"> у которых недостаточно развиты двигательные умения и навыки, при этом таких детей отличает от сверстников </w:t>
      </w:r>
      <w:r w:rsidR="005F5236" w:rsidRPr="0068548B">
        <w:rPr>
          <w:rFonts w:ascii="Times New Roman" w:hAnsi="Times New Roman" w:cs="Times New Roman"/>
          <w:sz w:val="28"/>
          <w:szCs w:val="28"/>
        </w:rPr>
        <w:t xml:space="preserve">двигательная неловкость, малоподвижность, скованность движений, или наоборот хаотичность, большое количество лишних движений и </w:t>
      </w:r>
      <w:proofErr w:type="spellStart"/>
      <w:r w:rsidR="005F5236" w:rsidRPr="0068548B">
        <w:rPr>
          <w:rFonts w:ascii="Times New Roman" w:hAnsi="Times New Roman" w:cs="Times New Roman"/>
          <w:sz w:val="28"/>
          <w:szCs w:val="28"/>
        </w:rPr>
        <w:t>гиперактивность</w:t>
      </w:r>
      <w:proofErr w:type="spellEnd"/>
      <w:r w:rsidR="005F5236" w:rsidRPr="0068548B">
        <w:rPr>
          <w:rFonts w:ascii="Times New Roman" w:hAnsi="Times New Roman" w:cs="Times New Roman"/>
          <w:sz w:val="28"/>
          <w:szCs w:val="28"/>
        </w:rPr>
        <w:t>.</w:t>
      </w:r>
      <w:r w:rsidR="00C30882">
        <w:rPr>
          <w:rFonts w:ascii="Times New Roman" w:hAnsi="Times New Roman" w:cs="Times New Roman"/>
          <w:sz w:val="28"/>
          <w:szCs w:val="28"/>
        </w:rPr>
        <w:t xml:space="preserve"> Физическое здоровье – это основа  для духовного и нравственного развития человека. Очень важна правильная организация каждого занятия, это позволит детскому организму накопить необходимый для дальнейшего развития потенциал двигательных умений и навыков. Для оптимального уровня двигательной активности необходимо правильно выбрать способ организации детей.</w:t>
      </w:r>
    </w:p>
    <w:p w:rsidR="004A7ED9" w:rsidRDefault="006C5D52" w:rsidP="007669E1">
      <w:pPr>
        <w:spacing w:after="0" w:line="240" w:lineRule="auto"/>
        <w:ind w:firstLine="720"/>
        <w:jc w:val="both"/>
        <w:rPr>
          <w:rFonts w:ascii="Times New Roman" w:hAnsi="Times New Roman" w:cs="Times New Roman"/>
          <w:sz w:val="28"/>
          <w:szCs w:val="28"/>
        </w:rPr>
      </w:pPr>
      <w:r w:rsidRPr="0068548B">
        <w:rPr>
          <w:rFonts w:ascii="Times New Roman" w:hAnsi="Times New Roman" w:cs="Times New Roman"/>
          <w:sz w:val="28"/>
          <w:szCs w:val="28"/>
        </w:rPr>
        <w:lastRenderedPageBreak/>
        <w:t>В начале занятия важно создать у детей положительные эмоции и хорошее настроение для успешного выполнения двигательных заданий в основной части.</w:t>
      </w:r>
      <w:r w:rsidR="00C30882">
        <w:rPr>
          <w:rFonts w:ascii="Times New Roman" w:hAnsi="Times New Roman" w:cs="Times New Roman"/>
          <w:sz w:val="28"/>
          <w:szCs w:val="28"/>
        </w:rPr>
        <w:t xml:space="preserve"> Основной задачей вводной части подготовить</w:t>
      </w:r>
      <w:r w:rsidR="00A85D97">
        <w:rPr>
          <w:rFonts w:ascii="Times New Roman" w:hAnsi="Times New Roman" w:cs="Times New Roman"/>
          <w:sz w:val="28"/>
          <w:szCs w:val="28"/>
        </w:rPr>
        <w:t xml:space="preserve"> </w:t>
      </w:r>
      <w:r w:rsidR="001C0159">
        <w:rPr>
          <w:rFonts w:ascii="Times New Roman" w:hAnsi="Times New Roman" w:cs="Times New Roman"/>
          <w:sz w:val="28"/>
          <w:szCs w:val="28"/>
        </w:rPr>
        <w:t>дошкольни</w:t>
      </w:r>
      <w:r w:rsidR="00C30882">
        <w:rPr>
          <w:rFonts w:ascii="Times New Roman" w:hAnsi="Times New Roman" w:cs="Times New Roman"/>
          <w:sz w:val="28"/>
          <w:szCs w:val="28"/>
        </w:rPr>
        <w:t xml:space="preserve">ков к нагрузкам в основной части. </w:t>
      </w:r>
      <w:r w:rsidR="004A7ED9">
        <w:rPr>
          <w:rFonts w:ascii="Times New Roman" w:hAnsi="Times New Roman" w:cs="Times New Roman"/>
          <w:sz w:val="28"/>
          <w:szCs w:val="28"/>
        </w:rPr>
        <w:t xml:space="preserve">Эффективно </w:t>
      </w:r>
      <w:proofErr w:type="gramStart"/>
      <w:r w:rsidR="004A7ED9">
        <w:rPr>
          <w:rFonts w:ascii="Times New Roman" w:hAnsi="Times New Roman" w:cs="Times New Roman"/>
          <w:sz w:val="28"/>
          <w:szCs w:val="28"/>
        </w:rPr>
        <w:t>в</w:t>
      </w:r>
      <w:proofErr w:type="gramEnd"/>
      <w:r w:rsidRPr="0068548B">
        <w:rPr>
          <w:rFonts w:ascii="Times New Roman" w:hAnsi="Times New Roman" w:cs="Times New Roman"/>
          <w:sz w:val="28"/>
          <w:szCs w:val="28"/>
        </w:rPr>
        <w:t xml:space="preserve"> вводной части дать игровое действие, которое поможет детям настроить внимание, координацию и согласованность движений и </w:t>
      </w:r>
      <w:r w:rsidR="005608D0" w:rsidRPr="0068548B">
        <w:rPr>
          <w:rFonts w:ascii="Times New Roman" w:hAnsi="Times New Roman" w:cs="Times New Roman"/>
          <w:sz w:val="28"/>
          <w:szCs w:val="28"/>
        </w:rPr>
        <w:t>поднимет интерес к выполнению активных действий во время всего занятия.</w:t>
      </w:r>
    </w:p>
    <w:p w:rsidR="004A7ED9" w:rsidRDefault="004A7ED9" w:rsidP="007669E1">
      <w:pPr>
        <w:spacing w:after="0" w:line="240" w:lineRule="auto"/>
        <w:ind w:firstLine="720"/>
        <w:jc w:val="both"/>
        <w:rPr>
          <w:rFonts w:ascii="Times New Roman" w:hAnsi="Times New Roman" w:cs="Times New Roman"/>
          <w:sz w:val="28"/>
          <w:szCs w:val="28"/>
        </w:rPr>
      </w:pPr>
      <w:proofErr w:type="spellStart"/>
      <w:r>
        <w:rPr>
          <w:rFonts w:ascii="Times New Roman" w:hAnsi="Times New Roman" w:cs="Times New Roman"/>
          <w:sz w:val="28"/>
          <w:szCs w:val="28"/>
        </w:rPr>
        <w:t>Н</w:t>
      </w:r>
      <w:r w:rsidR="009B3BF2" w:rsidRPr="0068548B">
        <w:rPr>
          <w:rFonts w:ascii="Times New Roman" w:hAnsi="Times New Roman" w:cs="Times New Roman"/>
          <w:sz w:val="28"/>
          <w:szCs w:val="28"/>
        </w:rPr>
        <w:t>ейроигры</w:t>
      </w:r>
      <w:proofErr w:type="spellEnd"/>
      <w:r w:rsidR="009B3BF2" w:rsidRPr="0068548B">
        <w:rPr>
          <w:rFonts w:ascii="Times New Roman" w:hAnsi="Times New Roman" w:cs="Times New Roman"/>
          <w:sz w:val="28"/>
          <w:szCs w:val="28"/>
        </w:rPr>
        <w:t xml:space="preserve"> являются хорошим способом сосредоточиться на двигательном задании, игровые технологии повышают интерес и мотивацию, помогают не бояться ошибок и развивают коммуникативные способности дошкольников. Основной вид деятельности у дошкольников – это игра</w:t>
      </w:r>
      <w:r w:rsidR="00833B2F" w:rsidRPr="0068548B">
        <w:rPr>
          <w:rFonts w:ascii="Times New Roman" w:hAnsi="Times New Roman" w:cs="Times New Roman"/>
          <w:sz w:val="28"/>
          <w:szCs w:val="28"/>
        </w:rPr>
        <w:t xml:space="preserve">, которая является естественной потребностью ребенка. При использовании </w:t>
      </w:r>
      <w:proofErr w:type="spellStart"/>
      <w:r w:rsidR="00833B2F" w:rsidRPr="0068548B">
        <w:rPr>
          <w:rFonts w:ascii="Times New Roman" w:hAnsi="Times New Roman" w:cs="Times New Roman"/>
          <w:sz w:val="28"/>
          <w:szCs w:val="28"/>
        </w:rPr>
        <w:t>нейроигр</w:t>
      </w:r>
      <w:proofErr w:type="spellEnd"/>
      <w:r w:rsidR="00833B2F" w:rsidRPr="0068548B">
        <w:rPr>
          <w:rFonts w:ascii="Times New Roman" w:hAnsi="Times New Roman" w:cs="Times New Roman"/>
          <w:sz w:val="28"/>
          <w:szCs w:val="28"/>
        </w:rPr>
        <w:t xml:space="preserve"> дети получают удовольствие от выполнения сложных и необычных заданий, требующих высокой концентрации внимания, памяти, согласованности движений рук и ног, получают опыт от своих ошибок и учатся их исправлять</w:t>
      </w:r>
      <w:r w:rsidR="00D66A97" w:rsidRPr="0068548B">
        <w:rPr>
          <w:rFonts w:ascii="Times New Roman" w:hAnsi="Times New Roman" w:cs="Times New Roman"/>
          <w:sz w:val="28"/>
          <w:szCs w:val="28"/>
        </w:rPr>
        <w:t xml:space="preserve">. </w:t>
      </w:r>
      <w:proofErr w:type="spellStart"/>
      <w:r w:rsidR="00D66A97" w:rsidRPr="0068548B">
        <w:rPr>
          <w:rFonts w:ascii="Times New Roman" w:hAnsi="Times New Roman" w:cs="Times New Roman"/>
          <w:sz w:val="28"/>
          <w:szCs w:val="28"/>
        </w:rPr>
        <w:t>Нейроигры</w:t>
      </w:r>
      <w:proofErr w:type="spellEnd"/>
      <w:r w:rsidR="00D66A97" w:rsidRPr="0068548B">
        <w:rPr>
          <w:rFonts w:ascii="Times New Roman" w:hAnsi="Times New Roman" w:cs="Times New Roman"/>
          <w:sz w:val="28"/>
          <w:szCs w:val="28"/>
        </w:rPr>
        <w:t xml:space="preserve"> способствуют сосред</w:t>
      </w:r>
      <w:r w:rsidR="00F869DB">
        <w:rPr>
          <w:rFonts w:ascii="Times New Roman" w:hAnsi="Times New Roman" w:cs="Times New Roman"/>
          <w:sz w:val="28"/>
          <w:szCs w:val="28"/>
        </w:rPr>
        <w:t>оточенности на занятии, ускорению запоминания</w:t>
      </w:r>
      <w:r w:rsidR="007C7E9D">
        <w:rPr>
          <w:rFonts w:ascii="Times New Roman" w:hAnsi="Times New Roman" w:cs="Times New Roman"/>
          <w:sz w:val="28"/>
          <w:szCs w:val="28"/>
        </w:rPr>
        <w:t xml:space="preserve"> </w:t>
      </w:r>
      <w:r w:rsidR="00D66A97" w:rsidRPr="0068548B">
        <w:rPr>
          <w:rFonts w:ascii="Times New Roman" w:hAnsi="Times New Roman" w:cs="Times New Roman"/>
          <w:sz w:val="28"/>
          <w:szCs w:val="28"/>
        </w:rPr>
        <w:t>информации, быстрому переключению с одного вида деятельности на другой</w:t>
      </w:r>
      <w:r w:rsidR="00602411">
        <w:rPr>
          <w:rFonts w:ascii="Times New Roman" w:hAnsi="Times New Roman" w:cs="Times New Roman"/>
          <w:sz w:val="28"/>
          <w:szCs w:val="28"/>
        </w:rPr>
        <w:t>,</w:t>
      </w:r>
      <w:r w:rsidR="00D66A97" w:rsidRPr="0068548B">
        <w:rPr>
          <w:rFonts w:ascii="Times New Roman" w:hAnsi="Times New Roman" w:cs="Times New Roman"/>
          <w:sz w:val="28"/>
          <w:szCs w:val="28"/>
        </w:rPr>
        <w:t xml:space="preserve"> расширяют арсенал умений и навыков, как в двигательной сфере, так и в любом виде познавательной активности.</w:t>
      </w:r>
    </w:p>
    <w:p w:rsidR="00A85D97" w:rsidRDefault="00D66A97" w:rsidP="007669E1">
      <w:pPr>
        <w:spacing w:after="0" w:line="240" w:lineRule="auto"/>
        <w:ind w:firstLine="720"/>
        <w:jc w:val="both"/>
        <w:rPr>
          <w:rFonts w:ascii="Times New Roman" w:hAnsi="Times New Roman" w:cs="Times New Roman"/>
          <w:sz w:val="28"/>
          <w:szCs w:val="28"/>
        </w:rPr>
      </w:pPr>
      <w:r w:rsidRPr="0068548B">
        <w:rPr>
          <w:rFonts w:ascii="Times New Roman" w:hAnsi="Times New Roman" w:cs="Times New Roman"/>
          <w:sz w:val="28"/>
          <w:szCs w:val="28"/>
        </w:rPr>
        <w:t>Такие игровые задания могут дать хороший толчок для развития мозга.</w:t>
      </w:r>
      <w:r w:rsidR="0067053B" w:rsidRPr="0068548B">
        <w:rPr>
          <w:rFonts w:ascii="Times New Roman" w:hAnsi="Times New Roman" w:cs="Times New Roman"/>
          <w:sz w:val="28"/>
          <w:szCs w:val="28"/>
        </w:rPr>
        <w:t xml:space="preserve"> С помощью </w:t>
      </w:r>
      <w:proofErr w:type="spellStart"/>
      <w:r w:rsidR="0067053B" w:rsidRPr="0068548B">
        <w:rPr>
          <w:rFonts w:ascii="Times New Roman" w:hAnsi="Times New Roman" w:cs="Times New Roman"/>
          <w:sz w:val="28"/>
          <w:szCs w:val="28"/>
        </w:rPr>
        <w:t>нейроигр</w:t>
      </w:r>
      <w:proofErr w:type="spellEnd"/>
      <w:r w:rsidR="0067053B" w:rsidRPr="0068548B">
        <w:rPr>
          <w:rFonts w:ascii="Times New Roman" w:hAnsi="Times New Roman" w:cs="Times New Roman"/>
          <w:sz w:val="28"/>
          <w:szCs w:val="28"/>
        </w:rPr>
        <w:t xml:space="preserve"> обеспечивается развивающая функция образования и становление личности дошкольника с ориентацией на индивидуальные особенности. </w:t>
      </w:r>
    </w:p>
    <w:p w:rsidR="004A7ED9" w:rsidRDefault="0067053B" w:rsidP="007669E1">
      <w:pPr>
        <w:spacing w:after="0" w:line="240" w:lineRule="auto"/>
        <w:ind w:firstLine="720"/>
        <w:jc w:val="both"/>
        <w:rPr>
          <w:rFonts w:ascii="Times New Roman" w:hAnsi="Times New Roman" w:cs="Times New Roman"/>
          <w:color w:val="000000"/>
          <w:sz w:val="28"/>
          <w:szCs w:val="28"/>
        </w:rPr>
      </w:pPr>
      <w:r w:rsidRPr="0068548B">
        <w:rPr>
          <w:rFonts w:ascii="Times New Roman" w:hAnsi="Times New Roman" w:cs="Times New Roman"/>
          <w:sz w:val="28"/>
          <w:szCs w:val="28"/>
        </w:rPr>
        <w:t>Основная цель физического воспитания – это создание оптимальных условий для всестороннего и полноценного развития как двигательных, так и психофизических способностей</w:t>
      </w:r>
      <w:r w:rsidR="002B01A7" w:rsidRPr="0068548B">
        <w:rPr>
          <w:rFonts w:ascii="Times New Roman" w:hAnsi="Times New Roman" w:cs="Times New Roman"/>
          <w:sz w:val="28"/>
          <w:szCs w:val="28"/>
        </w:rPr>
        <w:t xml:space="preserve">. </w:t>
      </w:r>
      <w:r w:rsidR="00622FCC" w:rsidRPr="0068548B">
        <w:rPr>
          <w:rFonts w:ascii="Times New Roman" w:hAnsi="Times New Roman" w:cs="Times New Roman"/>
          <w:sz w:val="28"/>
          <w:szCs w:val="28"/>
        </w:rPr>
        <w:t xml:space="preserve">Использование в физическом воспитании </w:t>
      </w:r>
      <w:proofErr w:type="spellStart"/>
      <w:r w:rsidR="00622FCC" w:rsidRPr="0068548B">
        <w:rPr>
          <w:rFonts w:ascii="Times New Roman" w:hAnsi="Times New Roman" w:cs="Times New Roman"/>
          <w:sz w:val="28"/>
          <w:szCs w:val="28"/>
        </w:rPr>
        <w:t>нейроигр</w:t>
      </w:r>
      <w:proofErr w:type="spellEnd"/>
      <w:r w:rsidR="00622FCC" w:rsidRPr="0068548B">
        <w:rPr>
          <w:rFonts w:ascii="Times New Roman" w:hAnsi="Times New Roman" w:cs="Times New Roman"/>
          <w:sz w:val="28"/>
          <w:szCs w:val="28"/>
        </w:rPr>
        <w:t xml:space="preserve"> способствует развитию моторной базы, зрительно-моторной координации, ритмичности, динамической координации и согласованности в деятельности мышечных групп</w:t>
      </w:r>
      <w:r w:rsidR="004A7ED9">
        <w:rPr>
          <w:rFonts w:ascii="Times New Roman" w:hAnsi="Times New Roman" w:cs="Times New Roman"/>
          <w:sz w:val="28"/>
          <w:szCs w:val="28"/>
        </w:rPr>
        <w:t xml:space="preserve"> рук и ног.</w:t>
      </w:r>
      <w:r w:rsidR="00BD6DD3">
        <w:rPr>
          <w:rFonts w:ascii="Times New Roman" w:hAnsi="Times New Roman" w:cs="Times New Roman"/>
          <w:sz w:val="28"/>
          <w:szCs w:val="28"/>
        </w:rPr>
        <w:t xml:space="preserve"> </w:t>
      </w:r>
      <w:proofErr w:type="spellStart"/>
      <w:r w:rsidR="00622FCC" w:rsidRPr="0068548B">
        <w:rPr>
          <w:rFonts w:ascii="Times New Roman" w:hAnsi="Times New Roman" w:cs="Times New Roman"/>
          <w:color w:val="000000"/>
          <w:sz w:val="28"/>
          <w:szCs w:val="28"/>
        </w:rPr>
        <w:t>Нейроигры</w:t>
      </w:r>
      <w:proofErr w:type="spellEnd"/>
      <w:r w:rsidR="00622FCC" w:rsidRPr="0068548B">
        <w:rPr>
          <w:rFonts w:ascii="Times New Roman" w:hAnsi="Times New Roman" w:cs="Times New Roman"/>
          <w:color w:val="000000"/>
          <w:sz w:val="28"/>
          <w:szCs w:val="28"/>
        </w:rPr>
        <w:t xml:space="preserve"> способствуют улучшению восприятия речи собеседника (родителей, педагога и других детей), вызывают стойкий интерес у ребенка, активно концентрируют его внимание, позволяют быстро переключиться с одной деятельности на другую, что способствует быстрому включению ребенка в занятие.</w:t>
      </w:r>
    </w:p>
    <w:p w:rsidR="00BD6DD3" w:rsidRDefault="00622FCC" w:rsidP="007669E1">
      <w:pPr>
        <w:spacing w:after="0" w:line="240" w:lineRule="auto"/>
        <w:ind w:firstLine="720"/>
        <w:jc w:val="both"/>
        <w:rPr>
          <w:rFonts w:ascii="Times New Roman" w:hAnsi="Times New Roman" w:cs="Times New Roman"/>
          <w:color w:val="1F1F1F"/>
          <w:sz w:val="28"/>
          <w:szCs w:val="28"/>
          <w:shd w:val="clear" w:color="auto" w:fill="FFFFFF"/>
        </w:rPr>
      </w:pPr>
      <w:r w:rsidRPr="0068548B">
        <w:rPr>
          <w:rFonts w:ascii="Times New Roman" w:hAnsi="Times New Roman" w:cs="Times New Roman"/>
          <w:color w:val="1F1F1F"/>
          <w:sz w:val="28"/>
          <w:szCs w:val="28"/>
          <w:shd w:val="clear" w:color="auto" w:fill="FFFFFF"/>
        </w:rPr>
        <w:t>Нейродинамическая гимнастика для дошкольников дает возможность решить массу конкретных задач, а не только усилить межполушарное взаимодействие и когнитивные способности. Польза е</w:t>
      </w:r>
      <w:r w:rsidR="00602411">
        <w:rPr>
          <w:rFonts w:ascii="Times New Roman" w:hAnsi="Times New Roman" w:cs="Times New Roman"/>
          <w:color w:val="1F1F1F"/>
          <w:sz w:val="28"/>
          <w:szCs w:val="28"/>
          <w:shd w:val="clear" w:color="auto" w:fill="FFFFFF"/>
        </w:rPr>
        <w:t>ё</w:t>
      </w:r>
      <w:r w:rsidRPr="0068548B">
        <w:rPr>
          <w:rFonts w:ascii="Times New Roman" w:hAnsi="Times New Roman" w:cs="Times New Roman"/>
          <w:color w:val="1F1F1F"/>
          <w:sz w:val="28"/>
          <w:szCs w:val="28"/>
          <w:shd w:val="clear" w:color="auto" w:fill="FFFFFF"/>
        </w:rPr>
        <w:t xml:space="preserve"> в следующем:</w:t>
      </w:r>
    </w:p>
    <w:p w:rsidR="00BD6DD3" w:rsidRDefault="00BD6DD3" w:rsidP="00BD6DD3">
      <w:pPr>
        <w:spacing w:after="0" w:line="240" w:lineRule="auto"/>
        <w:ind w:firstLine="708"/>
        <w:jc w:val="both"/>
        <w:rPr>
          <w:rFonts w:ascii="Times New Roman" w:hAnsi="Times New Roman" w:cs="Times New Roman"/>
          <w:color w:val="1F1F1F"/>
          <w:sz w:val="28"/>
          <w:szCs w:val="28"/>
          <w:shd w:val="clear" w:color="auto" w:fill="FFFFFF"/>
        </w:rPr>
      </w:pPr>
      <w:r>
        <w:rPr>
          <w:rFonts w:ascii="Times New Roman" w:hAnsi="Times New Roman" w:cs="Times New Roman"/>
          <w:color w:val="1F1F1F"/>
          <w:sz w:val="28"/>
          <w:szCs w:val="28"/>
          <w:shd w:val="clear" w:color="auto" w:fill="FFFFFF"/>
        </w:rPr>
        <w:t xml:space="preserve">- </w:t>
      </w:r>
      <w:r w:rsidR="00622FCC" w:rsidRPr="0068548B">
        <w:rPr>
          <w:rFonts w:ascii="Times New Roman" w:hAnsi="Times New Roman" w:cs="Times New Roman"/>
          <w:color w:val="1F1F1F"/>
          <w:sz w:val="28"/>
          <w:szCs w:val="28"/>
          <w:shd w:val="clear" w:color="auto" w:fill="FFFFFF"/>
        </w:rPr>
        <w:t xml:space="preserve">стимулирует развитие памяти и мыслительной деятельности; </w:t>
      </w:r>
    </w:p>
    <w:p w:rsidR="00BD6DD3" w:rsidRDefault="00BD6DD3" w:rsidP="007669E1">
      <w:pPr>
        <w:spacing w:after="0" w:line="240" w:lineRule="auto"/>
        <w:ind w:firstLine="720"/>
        <w:jc w:val="both"/>
        <w:rPr>
          <w:rFonts w:ascii="Times New Roman" w:hAnsi="Times New Roman" w:cs="Times New Roman"/>
          <w:color w:val="1F1F1F"/>
          <w:sz w:val="28"/>
          <w:szCs w:val="28"/>
          <w:shd w:val="clear" w:color="auto" w:fill="FFFFFF"/>
        </w:rPr>
      </w:pPr>
      <w:r>
        <w:rPr>
          <w:rFonts w:ascii="Times New Roman" w:hAnsi="Times New Roman" w:cs="Times New Roman"/>
          <w:color w:val="1F1F1F"/>
          <w:sz w:val="28"/>
          <w:szCs w:val="28"/>
          <w:shd w:val="clear" w:color="auto" w:fill="FFFFFF"/>
        </w:rPr>
        <w:t xml:space="preserve">- </w:t>
      </w:r>
      <w:r w:rsidR="00622FCC" w:rsidRPr="0068548B">
        <w:rPr>
          <w:rFonts w:ascii="Times New Roman" w:hAnsi="Times New Roman" w:cs="Times New Roman"/>
          <w:color w:val="1F1F1F"/>
          <w:sz w:val="28"/>
          <w:szCs w:val="28"/>
          <w:shd w:val="clear" w:color="auto" w:fill="FFFFFF"/>
        </w:rPr>
        <w:t xml:space="preserve">помогает получить энергию, необходимую для обучения; </w:t>
      </w:r>
    </w:p>
    <w:p w:rsidR="00BD6DD3" w:rsidRDefault="00BD6DD3" w:rsidP="007669E1">
      <w:pPr>
        <w:spacing w:after="0" w:line="240" w:lineRule="auto"/>
        <w:ind w:firstLine="720"/>
        <w:jc w:val="both"/>
        <w:rPr>
          <w:rFonts w:ascii="Times New Roman" w:hAnsi="Times New Roman" w:cs="Times New Roman"/>
          <w:color w:val="1F1F1F"/>
          <w:sz w:val="28"/>
          <w:szCs w:val="28"/>
          <w:shd w:val="clear" w:color="auto" w:fill="FFFFFF"/>
        </w:rPr>
      </w:pPr>
      <w:r>
        <w:rPr>
          <w:rFonts w:ascii="Times New Roman" w:hAnsi="Times New Roman" w:cs="Times New Roman"/>
          <w:color w:val="1F1F1F"/>
          <w:sz w:val="28"/>
          <w:szCs w:val="28"/>
          <w:shd w:val="clear" w:color="auto" w:fill="FFFFFF"/>
        </w:rPr>
        <w:t xml:space="preserve">- </w:t>
      </w:r>
      <w:r w:rsidR="00622FCC" w:rsidRPr="0068548B">
        <w:rPr>
          <w:rFonts w:ascii="Times New Roman" w:hAnsi="Times New Roman" w:cs="Times New Roman"/>
          <w:color w:val="1F1F1F"/>
          <w:sz w:val="28"/>
          <w:szCs w:val="28"/>
          <w:shd w:val="clear" w:color="auto" w:fill="FFFFFF"/>
        </w:rPr>
        <w:t xml:space="preserve">снижает утомляемость; </w:t>
      </w:r>
    </w:p>
    <w:p w:rsidR="00BD6DD3" w:rsidRDefault="00BD6DD3" w:rsidP="007669E1">
      <w:pPr>
        <w:spacing w:after="0" w:line="240" w:lineRule="auto"/>
        <w:ind w:firstLine="720"/>
        <w:jc w:val="both"/>
        <w:rPr>
          <w:rFonts w:ascii="Times New Roman" w:hAnsi="Times New Roman" w:cs="Times New Roman"/>
          <w:color w:val="1F1F1F"/>
          <w:sz w:val="28"/>
          <w:szCs w:val="28"/>
          <w:shd w:val="clear" w:color="auto" w:fill="FFFFFF"/>
        </w:rPr>
      </w:pPr>
      <w:r>
        <w:rPr>
          <w:rFonts w:ascii="Times New Roman" w:hAnsi="Times New Roman" w:cs="Times New Roman"/>
          <w:color w:val="1F1F1F"/>
          <w:sz w:val="28"/>
          <w:szCs w:val="28"/>
          <w:shd w:val="clear" w:color="auto" w:fill="FFFFFF"/>
        </w:rPr>
        <w:t xml:space="preserve">- </w:t>
      </w:r>
      <w:r w:rsidR="00622FCC" w:rsidRPr="0068548B">
        <w:rPr>
          <w:rFonts w:ascii="Times New Roman" w:hAnsi="Times New Roman" w:cs="Times New Roman"/>
          <w:color w:val="1F1F1F"/>
          <w:sz w:val="28"/>
          <w:szCs w:val="28"/>
          <w:shd w:val="clear" w:color="auto" w:fill="FFFFFF"/>
        </w:rPr>
        <w:t xml:space="preserve">улучшает моторику, как мелкую, так и крупную; </w:t>
      </w:r>
    </w:p>
    <w:p w:rsidR="00BD6DD3" w:rsidRDefault="00BD6DD3" w:rsidP="007669E1">
      <w:pPr>
        <w:spacing w:after="0" w:line="240" w:lineRule="auto"/>
        <w:ind w:firstLine="720"/>
        <w:jc w:val="both"/>
        <w:rPr>
          <w:rFonts w:ascii="Times New Roman" w:hAnsi="Times New Roman" w:cs="Times New Roman"/>
          <w:color w:val="1F1F1F"/>
          <w:sz w:val="28"/>
          <w:szCs w:val="28"/>
          <w:shd w:val="clear" w:color="auto" w:fill="FFFFFF"/>
        </w:rPr>
      </w:pPr>
      <w:r>
        <w:rPr>
          <w:rFonts w:ascii="Times New Roman" w:hAnsi="Times New Roman" w:cs="Times New Roman"/>
          <w:color w:val="1F1F1F"/>
          <w:sz w:val="28"/>
          <w:szCs w:val="28"/>
          <w:shd w:val="clear" w:color="auto" w:fill="FFFFFF"/>
        </w:rPr>
        <w:t xml:space="preserve">- </w:t>
      </w:r>
      <w:r w:rsidR="00622FCC" w:rsidRPr="0068548B">
        <w:rPr>
          <w:rFonts w:ascii="Times New Roman" w:hAnsi="Times New Roman" w:cs="Times New Roman"/>
          <w:color w:val="1F1F1F"/>
          <w:sz w:val="28"/>
          <w:szCs w:val="28"/>
          <w:shd w:val="clear" w:color="auto" w:fill="FFFFFF"/>
        </w:rPr>
        <w:t xml:space="preserve">благоприятно сказывается на процессе письма и чтения; повышает продуктивную работоспособность; </w:t>
      </w:r>
    </w:p>
    <w:p w:rsidR="004A7ED9" w:rsidRDefault="00BD6DD3" w:rsidP="007669E1">
      <w:pPr>
        <w:spacing w:after="0" w:line="240" w:lineRule="auto"/>
        <w:ind w:firstLine="720"/>
        <w:jc w:val="both"/>
        <w:rPr>
          <w:rFonts w:ascii="Times New Roman" w:hAnsi="Times New Roman" w:cs="Times New Roman"/>
          <w:color w:val="1F1F1F"/>
          <w:sz w:val="28"/>
          <w:szCs w:val="28"/>
          <w:shd w:val="clear" w:color="auto" w:fill="FFFFFF"/>
        </w:rPr>
      </w:pPr>
      <w:r>
        <w:rPr>
          <w:rFonts w:ascii="Times New Roman" w:hAnsi="Times New Roman" w:cs="Times New Roman"/>
          <w:color w:val="1F1F1F"/>
          <w:sz w:val="28"/>
          <w:szCs w:val="28"/>
          <w:shd w:val="clear" w:color="auto" w:fill="FFFFFF"/>
        </w:rPr>
        <w:t xml:space="preserve">- </w:t>
      </w:r>
      <w:r w:rsidR="00622FCC" w:rsidRPr="0068548B">
        <w:rPr>
          <w:rFonts w:ascii="Times New Roman" w:hAnsi="Times New Roman" w:cs="Times New Roman"/>
          <w:color w:val="1F1F1F"/>
          <w:sz w:val="28"/>
          <w:szCs w:val="28"/>
          <w:shd w:val="clear" w:color="auto" w:fill="FFFFFF"/>
        </w:rPr>
        <w:t xml:space="preserve">формирует уверенность в себе при публичных выступлениях, что </w:t>
      </w:r>
      <w:r w:rsidR="004A7ED9">
        <w:rPr>
          <w:rFonts w:ascii="Times New Roman" w:hAnsi="Times New Roman" w:cs="Times New Roman"/>
          <w:color w:val="1F1F1F"/>
          <w:sz w:val="28"/>
          <w:szCs w:val="28"/>
          <w:shd w:val="clear" w:color="auto" w:fill="FFFFFF"/>
        </w:rPr>
        <w:t>непременно потребуется в школе.</w:t>
      </w:r>
    </w:p>
    <w:p w:rsidR="00F85C29" w:rsidRDefault="00622FCC" w:rsidP="007669E1">
      <w:pPr>
        <w:spacing w:after="0" w:line="240" w:lineRule="auto"/>
        <w:ind w:firstLine="720"/>
        <w:jc w:val="both"/>
        <w:rPr>
          <w:rFonts w:ascii="Times New Roman" w:hAnsi="Times New Roman" w:cs="Times New Roman"/>
          <w:color w:val="1F1F1F"/>
          <w:sz w:val="28"/>
          <w:szCs w:val="28"/>
          <w:shd w:val="clear" w:color="auto" w:fill="FFFFFF"/>
        </w:rPr>
      </w:pPr>
      <w:r w:rsidRPr="0068548B">
        <w:rPr>
          <w:rFonts w:ascii="Times New Roman" w:hAnsi="Times New Roman" w:cs="Times New Roman"/>
          <w:color w:val="1F1F1F"/>
          <w:sz w:val="28"/>
          <w:szCs w:val="28"/>
          <w:shd w:val="clear" w:color="auto" w:fill="FFFFFF"/>
        </w:rPr>
        <w:lastRenderedPageBreak/>
        <w:t xml:space="preserve">Регулярные занятия помогут улучшить ряд физических навыков, в частности выполнение симметричных и асимметричных движений, сохранение равновесия, подвижность плечевого пояса, ловкость рук и кистей. Также такие игры позволяют усовершенствовать эмоциональные навыки, сделать ребенка менее подверженным стрессу и более общительным, научат его проявлять свои творческие способности в процессе игры, а затем – и в учебной деятельности. </w:t>
      </w:r>
    </w:p>
    <w:p w:rsidR="004A7ED9" w:rsidRDefault="007010F5" w:rsidP="007669E1">
      <w:pPr>
        <w:spacing w:after="0" w:line="240" w:lineRule="auto"/>
        <w:ind w:firstLine="720"/>
        <w:jc w:val="both"/>
        <w:rPr>
          <w:rFonts w:ascii="Times New Roman" w:eastAsia="Times New Roman" w:hAnsi="Times New Roman" w:cs="Times New Roman"/>
          <w:sz w:val="28"/>
          <w:szCs w:val="28"/>
          <w:lang w:eastAsia="ru-RU"/>
        </w:rPr>
      </w:pPr>
      <w:r w:rsidRPr="0068548B">
        <w:rPr>
          <w:rFonts w:ascii="Times New Roman" w:eastAsia="Times New Roman" w:hAnsi="Times New Roman" w:cs="Times New Roman"/>
          <w:sz w:val="28"/>
          <w:szCs w:val="28"/>
          <w:lang w:eastAsia="ru-RU"/>
        </w:rPr>
        <w:t xml:space="preserve">При </w:t>
      </w:r>
      <w:r w:rsidR="00622FCC" w:rsidRPr="0068548B">
        <w:rPr>
          <w:rFonts w:ascii="Times New Roman" w:eastAsia="Times New Roman" w:hAnsi="Times New Roman" w:cs="Times New Roman"/>
          <w:sz w:val="28"/>
          <w:szCs w:val="28"/>
          <w:lang w:eastAsia="ru-RU"/>
        </w:rPr>
        <w:t xml:space="preserve">использовании </w:t>
      </w:r>
      <w:proofErr w:type="spellStart"/>
      <w:r w:rsidR="00622FCC" w:rsidRPr="0068548B">
        <w:rPr>
          <w:rFonts w:ascii="Times New Roman" w:eastAsia="Times New Roman" w:hAnsi="Times New Roman" w:cs="Times New Roman"/>
          <w:sz w:val="28"/>
          <w:szCs w:val="28"/>
          <w:lang w:eastAsia="ru-RU"/>
        </w:rPr>
        <w:t>нейроигр</w:t>
      </w:r>
      <w:r w:rsidR="00C07217" w:rsidRPr="0068548B">
        <w:rPr>
          <w:rFonts w:ascii="Times New Roman" w:eastAsia="Times New Roman" w:hAnsi="Times New Roman" w:cs="Times New Roman"/>
          <w:sz w:val="28"/>
          <w:szCs w:val="28"/>
          <w:lang w:eastAsia="ru-RU"/>
        </w:rPr>
        <w:t>во</w:t>
      </w:r>
      <w:proofErr w:type="spellEnd"/>
      <w:r w:rsidR="00C07217" w:rsidRPr="0068548B">
        <w:rPr>
          <w:rFonts w:ascii="Times New Roman" w:eastAsia="Times New Roman" w:hAnsi="Times New Roman" w:cs="Times New Roman"/>
          <w:sz w:val="28"/>
          <w:szCs w:val="28"/>
          <w:lang w:eastAsia="ru-RU"/>
        </w:rPr>
        <w:t xml:space="preserve"> время физкультурных занятий </w:t>
      </w:r>
      <w:r w:rsidR="00622FCC" w:rsidRPr="0068548B">
        <w:rPr>
          <w:rFonts w:ascii="Times New Roman" w:eastAsia="Times New Roman" w:hAnsi="Times New Roman" w:cs="Times New Roman"/>
          <w:sz w:val="28"/>
          <w:szCs w:val="28"/>
          <w:lang w:eastAsia="ru-RU"/>
        </w:rPr>
        <w:t>создаются оптимальные условия для  воспитания у детей бережного отношения к сохранению и умножению своих физических и психических ресурсов. На новый уровень поднимается развитие крупной и мелкой моторики, способствующих согласованной работе правого и левого полушарий головного мозга.</w:t>
      </w:r>
    </w:p>
    <w:p w:rsidR="00BD6DD3" w:rsidRDefault="00622FCC" w:rsidP="007669E1">
      <w:pPr>
        <w:spacing w:after="0" w:line="240" w:lineRule="auto"/>
        <w:ind w:firstLine="720"/>
        <w:jc w:val="both"/>
        <w:rPr>
          <w:rFonts w:ascii="Times New Roman" w:hAnsi="Times New Roman" w:cs="Times New Roman"/>
          <w:sz w:val="28"/>
          <w:szCs w:val="28"/>
        </w:rPr>
      </w:pPr>
      <w:r w:rsidRPr="0068548B">
        <w:rPr>
          <w:rFonts w:ascii="Times New Roman" w:hAnsi="Times New Roman" w:cs="Times New Roman"/>
          <w:sz w:val="28"/>
          <w:szCs w:val="28"/>
        </w:rPr>
        <w:t xml:space="preserve">По словам </w:t>
      </w:r>
      <w:r w:rsidR="00FD3992">
        <w:rPr>
          <w:rFonts w:ascii="Times New Roman" w:hAnsi="Times New Roman" w:cs="Times New Roman"/>
          <w:sz w:val="28"/>
          <w:szCs w:val="28"/>
        </w:rPr>
        <w:t>Л.С. </w:t>
      </w:r>
      <w:r w:rsidRPr="0068548B">
        <w:rPr>
          <w:rFonts w:ascii="Times New Roman" w:hAnsi="Times New Roman" w:cs="Times New Roman"/>
          <w:sz w:val="28"/>
          <w:szCs w:val="28"/>
        </w:rPr>
        <w:t>Выгодского «Игра по виду мало напоминает то, к чему она приводит, и только внутренний глубокий анализ её даёт возможность определить процесс её движения и её роль в развити</w:t>
      </w:r>
      <w:r w:rsidR="00944D8C" w:rsidRPr="0068548B">
        <w:rPr>
          <w:rFonts w:ascii="Times New Roman" w:hAnsi="Times New Roman" w:cs="Times New Roman"/>
          <w:sz w:val="28"/>
          <w:szCs w:val="28"/>
        </w:rPr>
        <w:t>и дошкольника».</w:t>
      </w:r>
    </w:p>
    <w:p w:rsidR="004A7ED9" w:rsidRDefault="00944D8C" w:rsidP="007669E1">
      <w:pPr>
        <w:spacing w:after="0" w:line="240" w:lineRule="auto"/>
        <w:ind w:firstLine="720"/>
        <w:jc w:val="both"/>
        <w:rPr>
          <w:rFonts w:ascii="Times New Roman" w:hAnsi="Times New Roman" w:cs="Times New Roman"/>
          <w:sz w:val="28"/>
          <w:szCs w:val="28"/>
        </w:rPr>
      </w:pPr>
      <w:r w:rsidRPr="0068548B">
        <w:rPr>
          <w:rFonts w:ascii="Times New Roman" w:hAnsi="Times New Roman" w:cs="Times New Roman"/>
          <w:sz w:val="28"/>
          <w:szCs w:val="28"/>
        </w:rPr>
        <w:t xml:space="preserve"> </w:t>
      </w:r>
      <w:r w:rsidR="00622FCC" w:rsidRPr="0068548B">
        <w:rPr>
          <w:rFonts w:ascii="Times New Roman" w:hAnsi="Times New Roman" w:cs="Times New Roman"/>
          <w:sz w:val="28"/>
          <w:szCs w:val="28"/>
        </w:rPr>
        <w:t xml:space="preserve"> Абсолютно у любой игры есть развивающий потенциал. Если игра нейропсихологическая, то обязательно в правилах описано, для кого она будет наиболее полезна и детям какого возраста рекомендована и в любом случае полезн</w:t>
      </w:r>
      <w:r w:rsidR="00FD3992">
        <w:rPr>
          <w:rFonts w:ascii="Times New Roman" w:hAnsi="Times New Roman" w:cs="Times New Roman"/>
          <w:sz w:val="28"/>
          <w:szCs w:val="28"/>
        </w:rPr>
        <w:t>а</w:t>
      </w:r>
      <w:r w:rsidR="00622FCC" w:rsidRPr="0068548B">
        <w:rPr>
          <w:rFonts w:ascii="Times New Roman" w:hAnsi="Times New Roman" w:cs="Times New Roman"/>
          <w:sz w:val="28"/>
          <w:szCs w:val="28"/>
        </w:rPr>
        <w:t xml:space="preserve"> и интересн</w:t>
      </w:r>
      <w:r w:rsidR="00FD3992">
        <w:rPr>
          <w:rFonts w:ascii="Times New Roman" w:hAnsi="Times New Roman" w:cs="Times New Roman"/>
          <w:sz w:val="28"/>
          <w:szCs w:val="28"/>
        </w:rPr>
        <w:t>а</w:t>
      </w:r>
      <w:r w:rsidR="00622FCC" w:rsidRPr="0068548B">
        <w:rPr>
          <w:rFonts w:ascii="Times New Roman" w:hAnsi="Times New Roman" w:cs="Times New Roman"/>
          <w:sz w:val="28"/>
          <w:szCs w:val="28"/>
        </w:rPr>
        <w:t>. Игровая форма в обучении несет эмоциональную привлекательность; многофункциональность, повышает двигательную активность</w:t>
      </w:r>
      <w:r w:rsidR="00FD3992">
        <w:rPr>
          <w:rFonts w:ascii="Times New Roman" w:hAnsi="Times New Roman" w:cs="Times New Roman"/>
          <w:sz w:val="28"/>
          <w:szCs w:val="28"/>
        </w:rPr>
        <w:t>,</w:t>
      </w:r>
      <w:r w:rsidR="00622FCC" w:rsidRPr="0068548B">
        <w:rPr>
          <w:rFonts w:ascii="Times New Roman" w:hAnsi="Times New Roman" w:cs="Times New Roman"/>
          <w:sz w:val="28"/>
          <w:szCs w:val="28"/>
        </w:rPr>
        <w:t xml:space="preserve"> формирует мотивацию и познавательный интерес, развивает партнерское взаимодействие между ребенком и педагогом.</w:t>
      </w:r>
    </w:p>
    <w:p w:rsidR="004A7ED9" w:rsidRDefault="0023008D" w:rsidP="007669E1">
      <w:pPr>
        <w:spacing w:after="0" w:line="240" w:lineRule="auto"/>
        <w:ind w:firstLine="720"/>
        <w:jc w:val="both"/>
        <w:rPr>
          <w:rFonts w:ascii="Times New Roman" w:eastAsia="Times New Roman" w:hAnsi="Times New Roman" w:cs="Times New Roman"/>
          <w:sz w:val="28"/>
          <w:szCs w:val="28"/>
          <w:lang w:eastAsia="ru-RU"/>
        </w:rPr>
      </w:pPr>
      <w:r w:rsidRPr="0068548B">
        <w:rPr>
          <w:rFonts w:ascii="Times New Roman" w:hAnsi="Times New Roman" w:cs="Times New Roman"/>
          <w:sz w:val="28"/>
          <w:szCs w:val="28"/>
        </w:rPr>
        <w:t>Такие упражнения развивают умственные способности посредством выполнения определенного рода заданий.</w:t>
      </w:r>
      <w:r w:rsidR="00944D8C" w:rsidRPr="0068548B">
        <w:rPr>
          <w:rFonts w:ascii="Times New Roman" w:hAnsi="Times New Roman" w:cs="Times New Roman"/>
          <w:sz w:val="28"/>
          <w:szCs w:val="28"/>
        </w:rPr>
        <w:t xml:space="preserve"> Согласованная работа правого и левого полушарий головного мозга лежит в основе интеллектуального развития.</w:t>
      </w:r>
      <w:r w:rsidR="00A85D97">
        <w:rPr>
          <w:rFonts w:ascii="Times New Roman" w:hAnsi="Times New Roman" w:cs="Times New Roman"/>
          <w:sz w:val="28"/>
          <w:szCs w:val="28"/>
        </w:rPr>
        <w:t xml:space="preserve"> </w:t>
      </w:r>
      <w:proofErr w:type="spellStart"/>
      <w:r w:rsidR="00622FCC" w:rsidRPr="0068548B">
        <w:rPr>
          <w:rFonts w:ascii="Times New Roman" w:eastAsia="Times New Roman" w:hAnsi="Times New Roman" w:cs="Times New Roman"/>
          <w:sz w:val="28"/>
          <w:szCs w:val="28"/>
          <w:lang w:eastAsia="ru-RU"/>
        </w:rPr>
        <w:t>Нейроигры</w:t>
      </w:r>
      <w:proofErr w:type="spellEnd"/>
      <w:r w:rsidR="00622FCC" w:rsidRPr="0068548B">
        <w:rPr>
          <w:rFonts w:ascii="Times New Roman" w:eastAsia="Times New Roman" w:hAnsi="Times New Roman" w:cs="Times New Roman"/>
          <w:sz w:val="28"/>
          <w:szCs w:val="28"/>
          <w:lang w:eastAsia="ru-RU"/>
        </w:rPr>
        <w:t xml:space="preserve"> способствуют развитию произвольного и непроизвольного внимания, переключаемости и концентрации на выполнении определенного рода задания, разного вида мышления, улучшают сенсомоторный контроль. Использование </w:t>
      </w:r>
      <w:proofErr w:type="spellStart"/>
      <w:r w:rsidR="00622FCC" w:rsidRPr="0068548B">
        <w:rPr>
          <w:rFonts w:ascii="Times New Roman" w:eastAsia="Times New Roman" w:hAnsi="Times New Roman" w:cs="Times New Roman"/>
          <w:sz w:val="28"/>
          <w:szCs w:val="28"/>
          <w:lang w:eastAsia="ru-RU"/>
        </w:rPr>
        <w:t>нейроигр</w:t>
      </w:r>
      <w:proofErr w:type="spellEnd"/>
      <w:r w:rsidR="00622FCC" w:rsidRPr="0068548B">
        <w:rPr>
          <w:rFonts w:ascii="Times New Roman" w:eastAsia="Times New Roman" w:hAnsi="Times New Roman" w:cs="Times New Roman"/>
          <w:sz w:val="28"/>
          <w:szCs w:val="28"/>
          <w:lang w:eastAsia="ru-RU"/>
        </w:rPr>
        <w:t xml:space="preserve"> создает благоприятную основу для оптимального развития компенсаторных возможностей детского организма, что в итоге влияет на эффективное использование личных физиологических и психических ресурсов дошкольников и формирует у детей сенсорную, интеллектуальную и морально-волевую сферы, а также способствует развитию коммуникативных умений и навыков.</w:t>
      </w:r>
    </w:p>
    <w:p w:rsidR="00B474E0" w:rsidRPr="0068548B" w:rsidRDefault="00622FCC" w:rsidP="007669E1">
      <w:pPr>
        <w:spacing w:after="0" w:line="240" w:lineRule="auto"/>
        <w:ind w:firstLine="720"/>
        <w:jc w:val="both"/>
        <w:rPr>
          <w:rFonts w:ascii="Times New Roman" w:eastAsia="Times New Roman" w:hAnsi="Times New Roman" w:cs="Times New Roman"/>
          <w:sz w:val="28"/>
          <w:szCs w:val="28"/>
          <w:lang w:eastAsia="ru-RU"/>
        </w:rPr>
      </w:pPr>
      <w:r w:rsidRPr="0068548B">
        <w:rPr>
          <w:rFonts w:ascii="Times New Roman" w:eastAsia="Times New Roman" w:hAnsi="Times New Roman" w:cs="Times New Roman"/>
          <w:sz w:val="28"/>
          <w:szCs w:val="28"/>
          <w:lang w:eastAsia="ru-RU"/>
        </w:rPr>
        <w:t xml:space="preserve">Все процессы жизнедеятельности у дошкольников зависят от двигательной активности, так как ведущей системой в организме ребенка является </w:t>
      </w:r>
      <w:proofErr w:type="gramStart"/>
      <w:r w:rsidRPr="0068548B">
        <w:rPr>
          <w:rFonts w:ascii="Times New Roman" w:eastAsia="Times New Roman" w:hAnsi="Times New Roman" w:cs="Times New Roman"/>
          <w:sz w:val="28"/>
          <w:szCs w:val="28"/>
          <w:lang w:eastAsia="ru-RU"/>
        </w:rPr>
        <w:t>скелетно-мышечная</w:t>
      </w:r>
      <w:proofErr w:type="gramEnd"/>
      <w:r w:rsidRPr="0068548B">
        <w:rPr>
          <w:rFonts w:ascii="Times New Roman" w:eastAsia="Times New Roman" w:hAnsi="Times New Roman" w:cs="Times New Roman"/>
          <w:sz w:val="28"/>
          <w:szCs w:val="28"/>
          <w:lang w:eastAsia="ru-RU"/>
        </w:rPr>
        <w:t xml:space="preserve">, а остальные системы развиваются в прямой зависимости от неё. Использование </w:t>
      </w:r>
      <w:proofErr w:type="spellStart"/>
      <w:r w:rsidRPr="0068548B">
        <w:rPr>
          <w:rFonts w:ascii="Times New Roman" w:eastAsia="Times New Roman" w:hAnsi="Times New Roman" w:cs="Times New Roman"/>
          <w:sz w:val="28"/>
          <w:szCs w:val="28"/>
          <w:lang w:eastAsia="ru-RU"/>
        </w:rPr>
        <w:t>нейроигр</w:t>
      </w:r>
      <w:proofErr w:type="spellEnd"/>
      <w:r w:rsidRPr="0068548B">
        <w:rPr>
          <w:rFonts w:ascii="Times New Roman" w:eastAsia="Times New Roman" w:hAnsi="Times New Roman" w:cs="Times New Roman"/>
          <w:sz w:val="28"/>
          <w:szCs w:val="28"/>
          <w:lang w:eastAsia="ru-RU"/>
        </w:rPr>
        <w:t xml:space="preserve"> в физическом воспитании дошкольников способствуют сохранению и укреплению здоровья </w:t>
      </w:r>
      <w:proofErr w:type="gramStart"/>
      <w:r w:rsidRPr="0068548B">
        <w:rPr>
          <w:rFonts w:ascii="Times New Roman" w:eastAsia="Times New Roman" w:hAnsi="Times New Roman" w:cs="Times New Roman"/>
          <w:sz w:val="28"/>
          <w:szCs w:val="28"/>
          <w:lang w:eastAsia="ru-RU"/>
        </w:rPr>
        <w:t>дошкольников</w:t>
      </w:r>
      <w:proofErr w:type="gramEnd"/>
      <w:r w:rsidRPr="0068548B">
        <w:rPr>
          <w:rFonts w:ascii="Times New Roman" w:eastAsia="Times New Roman" w:hAnsi="Times New Roman" w:cs="Times New Roman"/>
          <w:sz w:val="28"/>
          <w:szCs w:val="28"/>
          <w:lang w:eastAsia="ru-RU"/>
        </w:rPr>
        <w:t xml:space="preserve"> и создает благоприятные условия для эффективного развития во всех направлениях развития.</w:t>
      </w:r>
    </w:p>
    <w:p w:rsidR="007C7E9D" w:rsidRDefault="00B474E0" w:rsidP="007669E1">
      <w:pPr>
        <w:spacing w:after="0" w:line="240" w:lineRule="auto"/>
        <w:ind w:firstLine="720"/>
        <w:jc w:val="both"/>
        <w:rPr>
          <w:rFonts w:ascii="Times New Roman" w:eastAsia="Calibri" w:hAnsi="Times New Roman" w:cs="Times New Roman"/>
          <w:bCs/>
          <w:color w:val="000000"/>
          <w:sz w:val="28"/>
          <w:szCs w:val="28"/>
        </w:rPr>
      </w:pPr>
      <w:r w:rsidRPr="004A7ED9">
        <w:rPr>
          <w:rFonts w:ascii="Times New Roman" w:eastAsia="Calibri" w:hAnsi="Times New Roman" w:cs="Times New Roman"/>
          <w:bCs/>
          <w:color w:val="000000"/>
          <w:sz w:val="28"/>
          <w:szCs w:val="28"/>
        </w:rPr>
        <w:t>Упражнения и игры:</w:t>
      </w:r>
      <w:r w:rsidR="00C30882">
        <w:rPr>
          <w:rFonts w:ascii="Times New Roman" w:eastAsia="Calibri" w:hAnsi="Times New Roman" w:cs="Times New Roman"/>
          <w:bCs/>
          <w:color w:val="000000"/>
          <w:sz w:val="28"/>
          <w:szCs w:val="28"/>
        </w:rPr>
        <w:t xml:space="preserve"> </w:t>
      </w:r>
    </w:p>
    <w:p w:rsidR="007C7E9D" w:rsidRDefault="007C7E9D" w:rsidP="007669E1">
      <w:pPr>
        <w:spacing w:after="0" w:line="240" w:lineRule="auto"/>
        <w:ind w:firstLine="720"/>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Игра «Стопа-ладонь»</w:t>
      </w:r>
    </w:p>
    <w:p w:rsidR="007C7E9D" w:rsidRDefault="007C7E9D" w:rsidP="007669E1">
      <w:pPr>
        <w:spacing w:after="0" w:line="240" w:lineRule="auto"/>
        <w:ind w:firstLine="720"/>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Для проведения игры необходимо пособие – квадраты с изображением правой и левой стоп и ладоней.</w:t>
      </w:r>
      <w:r w:rsidR="006A583D">
        <w:rPr>
          <w:rFonts w:ascii="Times New Roman" w:eastAsia="Calibri" w:hAnsi="Times New Roman" w:cs="Times New Roman"/>
          <w:bCs/>
          <w:color w:val="000000"/>
          <w:sz w:val="28"/>
          <w:szCs w:val="28"/>
        </w:rPr>
        <w:t xml:space="preserve"> </w:t>
      </w:r>
      <w:r>
        <w:rPr>
          <w:rFonts w:ascii="Times New Roman" w:eastAsia="Calibri" w:hAnsi="Times New Roman" w:cs="Times New Roman"/>
          <w:bCs/>
          <w:color w:val="000000"/>
          <w:sz w:val="28"/>
          <w:szCs w:val="28"/>
        </w:rPr>
        <w:t xml:space="preserve">Квадраты выкладываются дорожкой на ковре. </w:t>
      </w:r>
      <w:r>
        <w:rPr>
          <w:rFonts w:ascii="Times New Roman" w:eastAsia="Calibri" w:hAnsi="Times New Roman" w:cs="Times New Roman"/>
          <w:bCs/>
          <w:color w:val="000000"/>
          <w:sz w:val="28"/>
          <w:szCs w:val="28"/>
        </w:rPr>
        <w:lastRenderedPageBreak/>
        <w:t xml:space="preserve">Дети прыжками преодолевают дорожку, при этом нужно правильно накрывать ладонями квадраты с соответствующими ладошками и прыгать правой, левой, либо двумя ногами вместе точно </w:t>
      </w:r>
      <w:r w:rsidR="005D36FC">
        <w:rPr>
          <w:rFonts w:ascii="Times New Roman" w:eastAsia="Calibri" w:hAnsi="Times New Roman" w:cs="Times New Roman"/>
          <w:bCs/>
          <w:color w:val="000000"/>
          <w:sz w:val="28"/>
          <w:szCs w:val="28"/>
        </w:rPr>
        <w:t xml:space="preserve">в соответствии с изображением правой и левой стопы </w:t>
      </w:r>
      <w:r>
        <w:rPr>
          <w:rFonts w:ascii="Times New Roman" w:eastAsia="Calibri" w:hAnsi="Times New Roman" w:cs="Times New Roman"/>
          <w:bCs/>
          <w:color w:val="000000"/>
          <w:sz w:val="28"/>
          <w:szCs w:val="28"/>
        </w:rPr>
        <w:t>по квадратам.</w:t>
      </w:r>
    </w:p>
    <w:p w:rsidR="007C7E9D" w:rsidRDefault="007C7E9D" w:rsidP="007669E1">
      <w:pPr>
        <w:spacing w:after="0" w:line="240" w:lineRule="auto"/>
        <w:ind w:firstLine="720"/>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 xml:space="preserve">Игра </w:t>
      </w:r>
      <w:r w:rsidR="0041397B" w:rsidRPr="004A7ED9">
        <w:rPr>
          <w:rFonts w:ascii="Times New Roman" w:eastAsia="Calibri" w:hAnsi="Times New Roman" w:cs="Times New Roman"/>
          <w:bCs/>
          <w:color w:val="000000"/>
          <w:sz w:val="28"/>
          <w:szCs w:val="28"/>
        </w:rPr>
        <w:t>"Речка-берег"</w:t>
      </w:r>
    </w:p>
    <w:p w:rsidR="007C7E9D" w:rsidRDefault="007C7E9D" w:rsidP="007669E1">
      <w:pPr>
        <w:spacing w:after="0" w:line="240" w:lineRule="auto"/>
        <w:ind w:firstLine="720"/>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Игра проводится в шеренге. Дети стоят перед</w:t>
      </w:r>
      <w:r w:rsidR="00B474E0" w:rsidRPr="004A7ED9">
        <w:rPr>
          <w:rFonts w:ascii="Times New Roman" w:eastAsia="Calibri" w:hAnsi="Times New Roman" w:cs="Times New Roman"/>
          <w:bCs/>
          <w:color w:val="000000"/>
          <w:sz w:val="28"/>
          <w:szCs w:val="28"/>
        </w:rPr>
        <w:t xml:space="preserve"> </w:t>
      </w:r>
      <w:r>
        <w:rPr>
          <w:rFonts w:ascii="Times New Roman" w:eastAsia="Calibri" w:hAnsi="Times New Roman" w:cs="Times New Roman"/>
          <w:bCs/>
          <w:color w:val="000000"/>
          <w:sz w:val="28"/>
          <w:szCs w:val="28"/>
        </w:rPr>
        <w:t>лежащим перед ними на ковре шнуром (это берег). По команде «Река!» дети выполняют прыжок на двух ногах через шнур вперед, по команде «Берег!» делают прыжок на двух ногах назад. Усложнить игру можно увеличивая темп команд, также можно играть на одной ноге. В конце игры педагог отмечает самых внимательных игроков.</w:t>
      </w:r>
    </w:p>
    <w:p w:rsidR="007C7E9D" w:rsidRDefault="007C7E9D" w:rsidP="007669E1">
      <w:pPr>
        <w:spacing w:after="0" w:line="240" w:lineRule="auto"/>
        <w:ind w:firstLine="720"/>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Игра «Солнышко, заборчик, камешки»</w:t>
      </w:r>
      <w:r w:rsidRPr="007C7E9D">
        <w:rPr>
          <w:rFonts w:ascii="Times New Roman" w:eastAsia="Calibri" w:hAnsi="Times New Roman" w:cs="Times New Roman"/>
          <w:bCs/>
          <w:color w:val="000000"/>
          <w:sz w:val="28"/>
          <w:szCs w:val="28"/>
        </w:rPr>
        <w:t xml:space="preserve"> </w:t>
      </w:r>
    </w:p>
    <w:p w:rsidR="007C7E9D" w:rsidRDefault="007C7E9D" w:rsidP="007669E1">
      <w:pPr>
        <w:spacing w:after="0" w:line="240" w:lineRule="auto"/>
        <w:ind w:firstLine="720"/>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Игра проводится в шеренге.</w:t>
      </w:r>
      <w:r>
        <w:rPr>
          <w:rFonts w:ascii="Times New Roman" w:eastAsia="Calibri" w:hAnsi="Times New Roman" w:cs="Times New Roman"/>
          <w:bCs/>
          <w:color w:val="000000"/>
          <w:sz w:val="28"/>
          <w:szCs w:val="28"/>
        </w:rPr>
        <w:t xml:space="preserve"> По команде «Солнышко!» дети разводят согнутые в локтях руки, соединяя лопатки и расправляя пальцы. По команде «Заборчик!» сгибают руки перед грудью, натягивая ладони. По команде «Камешки!» вытягивают руки вперед, сильно сжимая кулачки.</w:t>
      </w:r>
    </w:p>
    <w:p w:rsidR="007C7E9D" w:rsidRDefault="007C7E9D" w:rsidP="007669E1">
      <w:pPr>
        <w:spacing w:after="0" w:line="240" w:lineRule="auto"/>
        <w:ind w:firstLine="720"/>
        <w:jc w:val="both"/>
        <w:rPr>
          <w:rFonts w:ascii="Times New Roman" w:hAnsi="Times New Roman" w:cs="Times New Roman"/>
          <w:sz w:val="28"/>
          <w:szCs w:val="28"/>
        </w:rPr>
      </w:pPr>
      <w:r>
        <w:rPr>
          <w:rFonts w:ascii="Times New Roman" w:eastAsia="Calibri" w:hAnsi="Times New Roman" w:cs="Times New Roman"/>
          <w:bCs/>
          <w:color w:val="000000"/>
          <w:sz w:val="28"/>
          <w:szCs w:val="28"/>
        </w:rPr>
        <w:t xml:space="preserve">Игра </w:t>
      </w:r>
      <w:r w:rsidRPr="004A7ED9">
        <w:rPr>
          <w:rFonts w:ascii="Times New Roman" w:hAnsi="Times New Roman" w:cs="Times New Roman"/>
          <w:sz w:val="28"/>
          <w:szCs w:val="28"/>
        </w:rPr>
        <w:t>« Вот летела муха»</w:t>
      </w:r>
    </w:p>
    <w:p w:rsidR="007C7E9D" w:rsidRDefault="007C7E9D" w:rsidP="007669E1">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Можно играть и стоя и сидя на полу</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Дети располагаются свободно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собрав все пальцы (поймав муху) начинают выполнять движения вместе с педагогом. «Вот летела муха – имитация полета мухи круговыми вращениями рукой, на плечо мне села – опустить сложенные пальцы на указанное место, почесала брюхо – вертикальными движениями другой руки вдоль живота. Усложнить игру можно уточнением правой и левой стороны тела.</w:t>
      </w:r>
    </w:p>
    <w:p w:rsidR="007C7E9D" w:rsidRDefault="00377489" w:rsidP="007669E1">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Музыкальные и</w:t>
      </w:r>
      <w:r w:rsidR="007C7E9D">
        <w:rPr>
          <w:rFonts w:ascii="Times New Roman" w:hAnsi="Times New Roman" w:cs="Times New Roman"/>
          <w:sz w:val="28"/>
          <w:szCs w:val="28"/>
        </w:rPr>
        <w:t>гры «Уши, плечи, руки, нос», «Ракета», «У жирафа пятна»</w:t>
      </w:r>
      <w:r w:rsidR="001B4CE9">
        <w:rPr>
          <w:rFonts w:ascii="Times New Roman" w:hAnsi="Times New Roman" w:cs="Times New Roman"/>
          <w:sz w:val="28"/>
          <w:szCs w:val="28"/>
        </w:rPr>
        <w:t>, «Лепим пельмешки»</w:t>
      </w:r>
      <w:r w:rsidR="007C7E9D">
        <w:rPr>
          <w:rFonts w:ascii="Times New Roman" w:hAnsi="Times New Roman" w:cs="Times New Roman"/>
          <w:sz w:val="28"/>
          <w:szCs w:val="28"/>
        </w:rPr>
        <w:t xml:space="preserve"> выполняются под музыкальное сопровождение в соответствии с текстом.</w:t>
      </w:r>
    </w:p>
    <w:p w:rsidR="007C7E9D" w:rsidRDefault="007C7E9D" w:rsidP="007669E1">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Игра </w:t>
      </w:r>
      <w:r>
        <w:rPr>
          <w:rFonts w:ascii="Times New Roman" w:eastAsia="Times New Roman" w:hAnsi="Times New Roman" w:cs="Times New Roman"/>
          <w:color w:val="000000"/>
          <w:sz w:val="28"/>
          <w:szCs w:val="28"/>
          <w:lang w:eastAsia="ru-RU"/>
        </w:rPr>
        <w:t>«Колечко»</w:t>
      </w:r>
    </w:p>
    <w:p w:rsidR="007C7E9D" w:rsidRDefault="007C7E9D" w:rsidP="007669E1">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Поочередно перебирать пальцами, соединяя их в кольцо с большим пальцем, начиная с указательного пальца, затем в обратном направлении. Сначала отдельно каждой рукой, затем двумя одновременно.</w:t>
      </w:r>
    </w:p>
    <w:p w:rsidR="00C0469C" w:rsidRDefault="00C0469C" w:rsidP="007669E1">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«Сложное колечко»</w:t>
      </w:r>
    </w:p>
    <w:p w:rsidR="00C0469C" w:rsidRDefault="00C0469C" w:rsidP="007669E1">
      <w:pPr>
        <w:spacing w:after="0" w:line="240" w:lineRule="auto"/>
        <w:ind w:firstLine="720"/>
        <w:jc w:val="both"/>
        <w:rPr>
          <w:rFonts w:ascii="Times New Roman" w:eastAsia="Calibri" w:hAnsi="Times New Roman" w:cs="Times New Roman"/>
          <w:bCs/>
          <w:color w:val="000000"/>
          <w:sz w:val="28"/>
          <w:szCs w:val="28"/>
        </w:rPr>
      </w:pPr>
      <w:r>
        <w:rPr>
          <w:rFonts w:ascii="Times New Roman" w:eastAsia="Times New Roman" w:hAnsi="Times New Roman" w:cs="Times New Roman"/>
          <w:color w:val="000000"/>
          <w:sz w:val="28"/>
          <w:szCs w:val="28"/>
          <w:lang w:eastAsia="ru-RU"/>
        </w:rPr>
        <w:t>Левой рукой соединять с большого пальца, а правой с мизинца.</w:t>
      </w:r>
    </w:p>
    <w:p w:rsidR="00377489" w:rsidRDefault="001760FE" w:rsidP="007669E1">
      <w:pPr>
        <w:spacing w:after="0" w:line="240" w:lineRule="auto"/>
        <w:ind w:firstLine="720"/>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Игра</w:t>
      </w:r>
      <w:r w:rsidR="00B474E0" w:rsidRPr="004A7ED9">
        <w:rPr>
          <w:rFonts w:ascii="Times New Roman" w:eastAsia="Calibri" w:hAnsi="Times New Roman" w:cs="Times New Roman"/>
          <w:bCs/>
          <w:color w:val="000000"/>
          <w:sz w:val="28"/>
          <w:szCs w:val="28"/>
        </w:rPr>
        <w:t xml:space="preserve"> «Прыгнул </w:t>
      </w:r>
      <w:r w:rsidR="00377489">
        <w:rPr>
          <w:rFonts w:ascii="Times New Roman" w:eastAsia="Calibri" w:hAnsi="Times New Roman" w:cs="Times New Roman"/>
          <w:bCs/>
          <w:color w:val="000000"/>
          <w:sz w:val="28"/>
          <w:szCs w:val="28"/>
        </w:rPr>
        <w:t>заинька с крылечка»</w:t>
      </w:r>
    </w:p>
    <w:p w:rsidR="00377489" w:rsidRDefault="00377489" w:rsidP="007669E1">
      <w:pPr>
        <w:spacing w:after="0" w:line="240" w:lineRule="auto"/>
        <w:ind w:firstLine="720"/>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 xml:space="preserve">В соответствии с текстом дети выполняют движения. Прыгнул заинька с крылечка (вытянуть указательный и средний пальцы правой руки). А в траве нашел колечко (соединить большой и </w:t>
      </w:r>
      <w:proofErr w:type="gramStart"/>
      <w:r>
        <w:rPr>
          <w:rFonts w:ascii="Times New Roman" w:eastAsia="Calibri" w:hAnsi="Times New Roman" w:cs="Times New Roman"/>
          <w:bCs/>
          <w:color w:val="000000"/>
          <w:sz w:val="28"/>
          <w:szCs w:val="28"/>
        </w:rPr>
        <w:t>указательный</w:t>
      </w:r>
      <w:proofErr w:type="gramEnd"/>
      <w:r>
        <w:rPr>
          <w:rFonts w:ascii="Times New Roman" w:eastAsia="Calibri" w:hAnsi="Times New Roman" w:cs="Times New Roman"/>
          <w:bCs/>
          <w:color w:val="000000"/>
          <w:sz w:val="28"/>
          <w:szCs w:val="28"/>
        </w:rPr>
        <w:t xml:space="preserve"> пальцы). А колечко не </w:t>
      </w:r>
      <w:r w:rsidR="006A583D">
        <w:rPr>
          <w:rFonts w:ascii="Times New Roman" w:eastAsia="Calibri" w:hAnsi="Times New Roman" w:cs="Times New Roman"/>
          <w:bCs/>
          <w:color w:val="000000"/>
          <w:sz w:val="28"/>
          <w:szCs w:val="28"/>
        </w:rPr>
        <w:t>простое и блестит как золотое (</w:t>
      </w:r>
      <w:r>
        <w:rPr>
          <w:rFonts w:ascii="Times New Roman" w:eastAsia="Calibri" w:hAnsi="Times New Roman" w:cs="Times New Roman"/>
          <w:bCs/>
          <w:color w:val="000000"/>
          <w:sz w:val="28"/>
          <w:szCs w:val="28"/>
        </w:rPr>
        <w:t>соединять по очереди все пальцы).</w:t>
      </w:r>
    </w:p>
    <w:p w:rsidR="00793045" w:rsidRDefault="00021308" w:rsidP="007669E1">
      <w:pPr>
        <w:spacing w:after="0" w:line="240" w:lineRule="auto"/>
        <w:ind w:firstLine="720"/>
        <w:jc w:val="both"/>
        <w:rPr>
          <w:rFonts w:ascii="Times New Roman" w:hAnsi="Times New Roman" w:cs="Times New Roman"/>
          <w:sz w:val="28"/>
          <w:szCs w:val="28"/>
        </w:rPr>
      </w:pPr>
      <w:r>
        <w:rPr>
          <w:rFonts w:ascii="Times New Roman" w:eastAsia="Calibri" w:hAnsi="Times New Roman" w:cs="Times New Roman"/>
          <w:bCs/>
          <w:color w:val="000000"/>
          <w:sz w:val="28"/>
          <w:szCs w:val="28"/>
        </w:rPr>
        <w:t>И ещё огромное количество игр:</w:t>
      </w:r>
      <w:r w:rsidR="00B9649A">
        <w:rPr>
          <w:rFonts w:ascii="Times New Roman" w:eastAsia="Calibri" w:hAnsi="Times New Roman" w:cs="Times New Roman"/>
          <w:bCs/>
          <w:color w:val="000000"/>
          <w:sz w:val="28"/>
          <w:szCs w:val="28"/>
        </w:rPr>
        <w:t xml:space="preserve"> </w:t>
      </w:r>
      <w:proofErr w:type="gramStart"/>
      <w:r w:rsidR="00B9649A">
        <w:rPr>
          <w:rFonts w:ascii="Times New Roman" w:eastAsia="Calibri" w:hAnsi="Times New Roman" w:cs="Times New Roman"/>
          <w:bCs/>
          <w:color w:val="000000"/>
          <w:sz w:val="28"/>
          <w:szCs w:val="28"/>
        </w:rPr>
        <w:t>«Вот подзорная труба…»,</w:t>
      </w:r>
      <w:r w:rsidR="00B474E0" w:rsidRPr="004A7ED9">
        <w:rPr>
          <w:rFonts w:ascii="Times New Roman" w:eastAsia="Calibri" w:hAnsi="Times New Roman" w:cs="Times New Roman"/>
          <w:bCs/>
          <w:color w:val="000000"/>
          <w:sz w:val="28"/>
          <w:szCs w:val="28"/>
        </w:rPr>
        <w:t xml:space="preserve"> </w:t>
      </w:r>
      <w:r w:rsidR="004A7ED9">
        <w:rPr>
          <w:rFonts w:ascii="Times New Roman" w:eastAsia="Calibri" w:hAnsi="Times New Roman" w:cs="Times New Roman"/>
          <w:bCs/>
          <w:color w:val="000000"/>
          <w:sz w:val="28"/>
          <w:szCs w:val="28"/>
        </w:rPr>
        <w:t xml:space="preserve"> «</w:t>
      </w:r>
      <w:r w:rsidR="00516BE8" w:rsidRPr="004A7ED9">
        <w:rPr>
          <w:rFonts w:ascii="Times New Roman" w:eastAsia="Calibri" w:hAnsi="Times New Roman" w:cs="Times New Roman"/>
          <w:bCs/>
          <w:color w:val="000000"/>
          <w:sz w:val="28"/>
          <w:szCs w:val="28"/>
        </w:rPr>
        <w:t>Лезгинка», «Ухо, нос, хлопок»,</w:t>
      </w:r>
      <w:r w:rsidR="00492FFB" w:rsidRPr="004A7ED9">
        <w:rPr>
          <w:rFonts w:ascii="Times New Roman" w:hAnsi="Times New Roman" w:cs="Times New Roman"/>
          <w:sz w:val="28"/>
          <w:szCs w:val="28"/>
        </w:rPr>
        <w:t xml:space="preserve"> «Запрещенное движение»</w:t>
      </w:r>
      <w:r w:rsidR="00585860" w:rsidRPr="004A7ED9">
        <w:rPr>
          <w:rFonts w:ascii="Times New Roman" w:hAnsi="Times New Roman" w:cs="Times New Roman"/>
          <w:sz w:val="28"/>
          <w:szCs w:val="28"/>
        </w:rPr>
        <w:t>,</w:t>
      </w:r>
      <w:r w:rsidR="00585860" w:rsidRPr="004A7ED9">
        <w:rPr>
          <w:rFonts w:ascii="Times New Roman" w:eastAsia="Times New Roman" w:hAnsi="Times New Roman" w:cs="Times New Roman"/>
          <w:color w:val="000000"/>
          <w:sz w:val="28"/>
          <w:szCs w:val="28"/>
          <w:lang w:eastAsia="ru-RU"/>
        </w:rPr>
        <w:t xml:space="preserve"> «Цепочка»</w:t>
      </w:r>
      <w:r w:rsidR="00905A2B" w:rsidRPr="004A7ED9">
        <w:rPr>
          <w:rFonts w:ascii="Times New Roman" w:eastAsia="Times New Roman" w:hAnsi="Times New Roman" w:cs="Times New Roman"/>
          <w:color w:val="000000"/>
          <w:sz w:val="28"/>
          <w:szCs w:val="28"/>
          <w:lang w:eastAsia="ru-RU"/>
        </w:rPr>
        <w:t>,</w:t>
      </w:r>
      <w:r w:rsidR="007C7E9D">
        <w:rPr>
          <w:rFonts w:ascii="Times New Roman" w:hAnsi="Times New Roman" w:cs="Times New Roman"/>
          <w:sz w:val="28"/>
          <w:szCs w:val="28"/>
        </w:rPr>
        <w:t xml:space="preserve"> </w:t>
      </w:r>
      <w:r>
        <w:rPr>
          <w:rFonts w:ascii="Times New Roman" w:hAnsi="Times New Roman" w:cs="Times New Roman"/>
          <w:sz w:val="28"/>
          <w:szCs w:val="28"/>
        </w:rPr>
        <w:t>«Мельница»</w:t>
      </w:r>
      <w:r w:rsidR="001B4CE9">
        <w:rPr>
          <w:rFonts w:ascii="Times New Roman" w:hAnsi="Times New Roman" w:cs="Times New Roman"/>
          <w:sz w:val="28"/>
          <w:szCs w:val="28"/>
        </w:rPr>
        <w:t>, «Костер», «Сороконожка</w:t>
      </w:r>
      <w:r w:rsidR="002B3C25">
        <w:rPr>
          <w:rFonts w:ascii="Times New Roman" w:hAnsi="Times New Roman" w:cs="Times New Roman"/>
          <w:sz w:val="28"/>
          <w:szCs w:val="28"/>
        </w:rPr>
        <w:t>, «Лезгинка»</w:t>
      </w:r>
      <w:r>
        <w:rPr>
          <w:rFonts w:ascii="Times New Roman" w:hAnsi="Times New Roman" w:cs="Times New Roman"/>
          <w:sz w:val="28"/>
          <w:szCs w:val="28"/>
        </w:rPr>
        <w:t xml:space="preserve"> и т.д.</w:t>
      </w:r>
      <w:r w:rsidR="007C7E9D">
        <w:rPr>
          <w:rFonts w:ascii="Times New Roman" w:hAnsi="Times New Roman" w:cs="Times New Roman"/>
          <w:sz w:val="28"/>
          <w:szCs w:val="28"/>
        </w:rPr>
        <w:t xml:space="preserve">  </w:t>
      </w:r>
      <w:proofErr w:type="gramEnd"/>
    </w:p>
    <w:p w:rsidR="0088340C" w:rsidRPr="0068548B" w:rsidRDefault="0088340C" w:rsidP="007669E1">
      <w:pPr>
        <w:spacing w:after="0" w:line="240" w:lineRule="auto"/>
        <w:ind w:firstLine="720"/>
        <w:jc w:val="both"/>
        <w:rPr>
          <w:rFonts w:ascii="Times New Roman" w:hAnsi="Times New Roman" w:cs="Times New Roman"/>
          <w:sz w:val="28"/>
          <w:szCs w:val="28"/>
        </w:rPr>
      </w:pPr>
      <w:bookmarkStart w:id="0" w:name="_GoBack"/>
      <w:bookmarkEnd w:id="0"/>
      <w:r w:rsidRPr="0068548B">
        <w:rPr>
          <w:rFonts w:ascii="Times New Roman" w:hAnsi="Times New Roman" w:cs="Times New Roman"/>
          <w:sz w:val="28"/>
          <w:szCs w:val="28"/>
        </w:rPr>
        <w:t xml:space="preserve">Учитывая вышесказанное и то, что игра является ведущим видом деятельности детей дошкольного возраста, я попыталась осуществить на практике принцип «познаем и развиваемся, играя». Дети развиваются играя. Игровые технологии повышают интерес и мотивацию, помогают не бояться ошибок, развивают коммуникацию. Ведь игра — это естественное состояние и потребность любого ребенка. В игре дети получают удовольствие от </w:t>
      </w:r>
      <w:r w:rsidRPr="0068548B">
        <w:rPr>
          <w:rFonts w:ascii="Times New Roman" w:hAnsi="Times New Roman" w:cs="Times New Roman"/>
          <w:sz w:val="28"/>
          <w:szCs w:val="28"/>
        </w:rPr>
        <w:lastRenderedPageBreak/>
        <w:t>взаимодействия друг с другом, стараются победить, соревнуются, получают опыт от своих</w:t>
      </w:r>
      <w:r w:rsidR="00FD3992">
        <w:rPr>
          <w:rFonts w:ascii="Times New Roman" w:hAnsi="Times New Roman" w:cs="Times New Roman"/>
          <w:sz w:val="28"/>
          <w:szCs w:val="28"/>
        </w:rPr>
        <w:t xml:space="preserve"> ошибок и учатся исправлять их.</w:t>
      </w:r>
    </w:p>
    <w:p w:rsidR="00602411" w:rsidRDefault="0088340C" w:rsidP="007669E1">
      <w:pPr>
        <w:spacing w:after="0" w:line="240" w:lineRule="auto"/>
        <w:ind w:firstLine="720"/>
        <w:jc w:val="both"/>
        <w:rPr>
          <w:rFonts w:ascii="Times New Roman" w:hAnsi="Times New Roman" w:cs="Times New Roman"/>
          <w:sz w:val="28"/>
          <w:szCs w:val="28"/>
        </w:rPr>
      </w:pPr>
      <w:proofErr w:type="spellStart"/>
      <w:r w:rsidRPr="0068548B">
        <w:rPr>
          <w:rFonts w:ascii="Times New Roman" w:hAnsi="Times New Roman" w:cs="Times New Roman"/>
          <w:sz w:val="28"/>
          <w:szCs w:val="28"/>
        </w:rPr>
        <w:t>Нейроигры</w:t>
      </w:r>
      <w:proofErr w:type="spellEnd"/>
      <w:r w:rsidRPr="0068548B">
        <w:rPr>
          <w:rFonts w:ascii="Times New Roman" w:hAnsi="Times New Roman" w:cs="Times New Roman"/>
          <w:sz w:val="28"/>
          <w:szCs w:val="28"/>
        </w:rPr>
        <w:t xml:space="preserve"> помогают дошкольникам сосредоточиться на занятии, упорядочить и запомн</w:t>
      </w:r>
      <w:r w:rsidR="00B9649A">
        <w:rPr>
          <w:rFonts w:ascii="Times New Roman" w:hAnsi="Times New Roman" w:cs="Times New Roman"/>
          <w:sz w:val="28"/>
          <w:szCs w:val="28"/>
        </w:rPr>
        <w:t xml:space="preserve">ить информацию, научиться </w:t>
      </w:r>
      <w:r w:rsidRPr="0068548B">
        <w:rPr>
          <w:rFonts w:ascii="Times New Roman" w:hAnsi="Times New Roman" w:cs="Times New Roman"/>
          <w:sz w:val="28"/>
          <w:szCs w:val="28"/>
        </w:rPr>
        <w:t xml:space="preserve"> переключаться с одного задания на другое</w:t>
      </w:r>
      <w:r w:rsidR="00602411">
        <w:rPr>
          <w:rFonts w:ascii="Times New Roman" w:hAnsi="Times New Roman" w:cs="Times New Roman"/>
          <w:sz w:val="28"/>
          <w:szCs w:val="28"/>
        </w:rPr>
        <w:t>,</w:t>
      </w:r>
      <w:r w:rsidRPr="0068548B">
        <w:rPr>
          <w:rFonts w:ascii="Times New Roman" w:hAnsi="Times New Roman" w:cs="Times New Roman"/>
          <w:sz w:val="28"/>
          <w:szCs w:val="28"/>
        </w:rPr>
        <w:t xml:space="preserve"> расширяют арсенал умений и навыков, как в двигательной сфере, так и в других направлениях познавательной деятельности. Такие игровые технологии могут дать хо</w:t>
      </w:r>
      <w:r w:rsidR="00B9649A">
        <w:rPr>
          <w:rFonts w:ascii="Times New Roman" w:hAnsi="Times New Roman" w:cs="Times New Roman"/>
          <w:sz w:val="28"/>
          <w:szCs w:val="28"/>
        </w:rPr>
        <w:t>роший толчок для развития мозга и по</w:t>
      </w:r>
      <w:r w:rsidR="00721CB1">
        <w:rPr>
          <w:rFonts w:ascii="Times New Roman" w:hAnsi="Times New Roman" w:cs="Times New Roman"/>
          <w:sz w:val="28"/>
          <w:szCs w:val="28"/>
        </w:rPr>
        <w:t>могут успешному освоению новых знаний в разных направлениях детской активности и деятельности.</w:t>
      </w:r>
    </w:p>
    <w:p w:rsidR="004A7ED9" w:rsidRPr="004A7ED9" w:rsidRDefault="004A7ED9" w:rsidP="00F85C29">
      <w:pPr>
        <w:spacing w:after="0" w:line="240" w:lineRule="auto"/>
        <w:ind w:firstLine="720"/>
        <w:jc w:val="center"/>
        <w:rPr>
          <w:rFonts w:ascii="Times New Roman" w:hAnsi="Times New Roman" w:cs="Times New Roman"/>
          <w:sz w:val="24"/>
          <w:szCs w:val="24"/>
        </w:rPr>
      </w:pPr>
      <w:r>
        <w:rPr>
          <w:rFonts w:ascii="Times New Roman" w:hAnsi="Times New Roman" w:cs="Times New Roman"/>
          <w:sz w:val="24"/>
          <w:szCs w:val="24"/>
        </w:rPr>
        <w:t>Литература:</w:t>
      </w:r>
    </w:p>
    <w:p w:rsidR="004A7ED9" w:rsidRPr="004A7ED9" w:rsidRDefault="004A7ED9" w:rsidP="007669E1">
      <w:pPr>
        <w:autoSpaceDE w:val="0"/>
        <w:autoSpaceDN w:val="0"/>
        <w:adjustRightInd w:val="0"/>
        <w:spacing w:after="0" w:line="240" w:lineRule="auto"/>
        <w:ind w:firstLine="720"/>
        <w:jc w:val="both"/>
        <w:rPr>
          <w:rFonts w:ascii="Times New Roman" w:hAnsi="Times New Roman" w:cs="Times New Roman"/>
          <w:sz w:val="24"/>
          <w:szCs w:val="24"/>
        </w:rPr>
      </w:pPr>
      <w:r w:rsidRPr="004A7ED9">
        <w:rPr>
          <w:rFonts w:ascii="Times New Roman" w:hAnsi="Times New Roman" w:cs="Times New Roman"/>
          <w:sz w:val="24"/>
          <w:szCs w:val="24"/>
        </w:rPr>
        <w:t>1.</w:t>
      </w:r>
      <w:r w:rsidRPr="004A7ED9">
        <w:rPr>
          <w:rFonts w:ascii="Times New Roman" w:hAnsi="Times New Roman" w:cs="Times New Roman"/>
          <w:bCs/>
          <w:sz w:val="24"/>
          <w:szCs w:val="24"/>
        </w:rPr>
        <w:t xml:space="preserve"> Матвеев Л. П.Теория и методика физической культуры (введение в теорию физической культуры; общая теория и методика физического воспитания) </w:t>
      </w:r>
      <w:proofErr w:type="gramStart"/>
      <w:r w:rsidRPr="004A7ED9">
        <w:rPr>
          <w:rFonts w:ascii="Times New Roman" w:hAnsi="Times New Roman" w:cs="Times New Roman"/>
          <w:bCs/>
          <w:sz w:val="24"/>
          <w:szCs w:val="24"/>
        </w:rPr>
        <w:t>:</w:t>
      </w:r>
      <w:r w:rsidRPr="004A7ED9">
        <w:rPr>
          <w:rFonts w:ascii="Times New Roman" w:hAnsi="Times New Roman" w:cs="Times New Roman"/>
          <w:sz w:val="24"/>
          <w:szCs w:val="24"/>
        </w:rPr>
        <w:t>у</w:t>
      </w:r>
      <w:proofErr w:type="gramEnd"/>
      <w:r w:rsidRPr="004A7ED9">
        <w:rPr>
          <w:rFonts w:ascii="Times New Roman" w:hAnsi="Times New Roman" w:cs="Times New Roman"/>
          <w:sz w:val="24"/>
          <w:szCs w:val="24"/>
        </w:rPr>
        <w:t>чебник для высших учебных заведений физкультурного профиля. –4-е изд. – М. : Спорт, 2021. – 520 с.</w:t>
      </w:r>
    </w:p>
    <w:p w:rsidR="004A7ED9" w:rsidRPr="004A7ED9" w:rsidRDefault="004A7ED9" w:rsidP="007669E1">
      <w:pPr>
        <w:spacing w:after="0" w:line="240" w:lineRule="auto"/>
        <w:ind w:firstLine="720"/>
        <w:jc w:val="both"/>
        <w:rPr>
          <w:rFonts w:ascii="Times New Roman" w:hAnsi="Times New Roman" w:cs="Times New Roman"/>
          <w:sz w:val="24"/>
          <w:szCs w:val="24"/>
        </w:rPr>
      </w:pPr>
      <w:r w:rsidRPr="004A7ED9">
        <w:rPr>
          <w:rFonts w:ascii="Times New Roman" w:hAnsi="Times New Roman" w:cs="Times New Roman"/>
          <w:sz w:val="24"/>
          <w:szCs w:val="24"/>
        </w:rPr>
        <w:t xml:space="preserve">2. </w:t>
      </w:r>
      <w:proofErr w:type="spellStart"/>
      <w:r w:rsidRPr="004A7ED9">
        <w:rPr>
          <w:rFonts w:ascii="Times New Roman" w:hAnsi="Times New Roman" w:cs="Times New Roman"/>
          <w:sz w:val="24"/>
          <w:szCs w:val="24"/>
        </w:rPr>
        <w:t>Праведникова</w:t>
      </w:r>
      <w:proofErr w:type="spellEnd"/>
      <w:r w:rsidRPr="004A7ED9">
        <w:rPr>
          <w:rFonts w:ascii="Times New Roman" w:hAnsi="Times New Roman" w:cs="Times New Roman"/>
          <w:sz w:val="24"/>
          <w:szCs w:val="24"/>
        </w:rPr>
        <w:t xml:space="preserve"> Ирина Игоревна Нейропсихология. Игры и упражнения, Изд. «АЙРИСпресс»,2017 3. Соболева О.Л. Экспериментальный учебник. М.-Новая школа,1997</w:t>
      </w:r>
    </w:p>
    <w:p w:rsidR="004A7ED9" w:rsidRPr="004A7ED9" w:rsidRDefault="004A7ED9" w:rsidP="007669E1">
      <w:pPr>
        <w:spacing w:after="0" w:line="240" w:lineRule="auto"/>
        <w:ind w:firstLine="720"/>
        <w:jc w:val="both"/>
        <w:rPr>
          <w:rFonts w:ascii="Times New Roman" w:hAnsi="Times New Roman" w:cs="Times New Roman"/>
          <w:sz w:val="24"/>
          <w:szCs w:val="24"/>
        </w:rPr>
      </w:pPr>
      <w:r w:rsidRPr="004A7ED9">
        <w:rPr>
          <w:rFonts w:ascii="Times New Roman" w:hAnsi="Times New Roman" w:cs="Times New Roman"/>
          <w:sz w:val="24"/>
          <w:szCs w:val="24"/>
        </w:rPr>
        <w:t>3.Семаго Н.Я. Методика формирования пространственных представлений у детей дошкольного и младшего школьного возраста. — М.: Айрис, 2007. -112с.</w:t>
      </w:r>
    </w:p>
    <w:p w:rsidR="004A7ED9" w:rsidRPr="004A7ED9" w:rsidRDefault="004A7ED9" w:rsidP="007669E1">
      <w:pPr>
        <w:spacing w:after="0" w:line="240" w:lineRule="auto"/>
        <w:ind w:firstLine="720"/>
        <w:jc w:val="both"/>
        <w:rPr>
          <w:rFonts w:ascii="Times New Roman" w:hAnsi="Times New Roman" w:cs="Times New Roman"/>
          <w:sz w:val="24"/>
          <w:szCs w:val="24"/>
        </w:rPr>
      </w:pPr>
      <w:r w:rsidRPr="004A7ED9">
        <w:rPr>
          <w:rFonts w:ascii="Times New Roman" w:hAnsi="Times New Roman" w:cs="Times New Roman"/>
          <w:sz w:val="24"/>
          <w:szCs w:val="24"/>
        </w:rPr>
        <w:t xml:space="preserve">4.Семенович А.В. Введение в нейропсихологию детского возраста. </w:t>
      </w:r>
      <w:proofErr w:type="gramStart"/>
      <w:r w:rsidRPr="004A7ED9">
        <w:rPr>
          <w:rFonts w:ascii="Times New Roman" w:hAnsi="Times New Roman" w:cs="Times New Roman"/>
          <w:sz w:val="24"/>
          <w:szCs w:val="24"/>
        </w:rPr>
        <w:t>-М</w:t>
      </w:r>
      <w:proofErr w:type="gramEnd"/>
      <w:r w:rsidRPr="004A7ED9">
        <w:rPr>
          <w:rFonts w:ascii="Times New Roman" w:hAnsi="Times New Roman" w:cs="Times New Roman"/>
          <w:sz w:val="24"/>
          <w:szCs w:val="24"/>
        </w:rPr>
        <w:t>.: Генезис, 2008. -319с.</w:t>
      </w:r>
    </w:p>
    <w:p w:rsidR="004A7ED9" w:rsidRPr="004A7ED9" w:rsidRDefault="004A7ED9" w:rsidP="007669E1">
      <w:pPr>
        <w:spacing w:after="0" w:line="240" w:lineRule="auto"/>
        <w:ind w:firstLine="720"/>
        <w:jc w:val="both"/>
        <w:rPr>
          <w:rFonts w:ascii="Times New Roman" w:hAnsi="Times New Roman" w:cs="Times New Roman"/>
          <w:sz w:val="24"/>
          <w:szCs w:val="24"/>
        </w:rPr>
      </w:pPr>
      <w:r w:rsidRPr="004A7ED9">
        <w:rPr>
          <w:rFonts w:ascii="Times New Roman" w:hAnsi="Times New Roman" w:cs="Times New Roman"/>
          <w:sz w:val="24"/>
          <w:szCs w:val="24"/>
        </w:rPr>
        <w:t xml:space="preserve">5.Семенович А.В. Нейропсихологическая коррекция в детском возрасте. Метод замещающего онтогенеза. </w:t>
      </w:r>
      <w:proofErr w:type="gramStart"/>
      <w:r w:rsidRPr="004A7ED9">
        <w:rPr>
          <w:rFonts w:ascii="Times New Roman" w:hAnsi="Times New Roman" w:cs="Times New Roman"/>
          <w:sz w:val="24"/>
          <w:szCs w:val="24"/>
        </w:rPr>
        <w:t>-М</w:t>
      </w:r>
      <w:proofErr w:type="gramEnd"/>
      <w:r w:rsidRPr="004A7ED9">
        <w:rPr>
          <w:rFonts w:ascii="Times New Roman" w:hAnsi="Times New Roman" w:cs="Times New Roman"/>
          <w:sz w:val="24"/>
          <w:szCs w:val="24"/>
        </w:rPr>
        <w:t>.: Генезис, 2010. -474с.</w:t>
      </w:r>
    </w:p>
    <w:p w:rsidR="004A7ED9" w:rsidRPr="004A7ED9" w:rsidRDefault="004A7ED9" w:rsidP="007669E1">
      <w:pPr>
        <w:spacing w:after="0" w:line="240" w:lineRule="auto"/>
        <w:ind w:firstLine="720"/>
        <w:jc w:val="both"/>
        <w:rPr>
          <w:rFonts w:ascii="Times New Roman" w:hAnsi="Times New Roman" w:cs="Times New Roman"/>
          <w:sz w:val="24"/>
          <w:szCs w:val="24"/>
        </w:rPr>
      </w:pPr>
      <w:r w:rsidRPr="004A7ED9">
        <w:rPr>
          <w:rFonts w:ascii="Times New Roman" w:hAnsi="Times New Roman" w:cs="Times New Roman"/>
          <w:sz w:val="24"/>
          <w:szCs w:val="24"/>
        </w:rPr>
        <w:t xml:space="preserve">6.Цвынтарный В.В. Играем пальчиками — развиваем речь. — М.: </w:t>
      </w:r>
      <w:proofErr w:type="spellStart"/>
      <w:r w:rsidRPr="004A7ED9">
        <w:rPr>
          <w:rFonts w:ascii="Times New Roman" w:hAnsi="Times New Roman" w:cs="Times New Roman"/>
          <w:sz w:val="24"/>
          <w:szCs w:val="24"/>
        </w:rPr>
        <w:t>Центрполиграф</w:t>
      </w:r>
      <w:proofErr w:type="spellEnd"/>
      <w:r w:rsidRPr="004A7ED9">
        <w:rPr>
          <w:rFonts w:ascii="Times New Roman" w:hAnsi="Times New Roman" w:cs="Times New Roman"/>
          <w:sz w:val="24"/>
          <w:szCs w:val="24"/>
        </w:rPr>
        <w:t>, 2002. -32 с.</w:t>
      </w:r>
    </w:p>
    <w:p w:rsidR="004A7ED9" w:rsidRPr="004A7ED9" w:rsidRDefault="004A7ED9" w:rsidP="007669E1">
      <w:pPr>
        <w:spacing w:after="0" w:line="240" w:lineRule="auto"/>
        <w:ind w:firstLine="720"/>
        <w:jc w:val="both"/>
        <w:rPr>
          <w:rFonts w:ascii="Times New Roman" w:hAnsi="Times New Roman" w:cs="Times New Roman"/>
          <w:sz w:val="24"/>
          <w:szCs w:val="24"/>
        </w:rPr>
      </w:pPr>
      <w:r w:rsidRPr="004A7ED9">
        <w:rPr>
          <w:rFonts w:ascii="Times New Roman" w:hAnsi="Times New Roman" w:cs="Times New Roman"/>
          <w:sz w:val="24"/>
          <w:szCs w:val="24"/>
        </w:rPr>
        <w:t>7. Е.Г. Тимощенко Нейропсихологические занятия для детей. ООО «Издательство АСТ» 2021</w:t>
      </w:r>
    </w:p>
    <w:p w:rsidR="004A7ED9" w:rsidRPr="004A7ED9" w:rsidRDefault="004A7ED9" w:rsidP="007669E1">
      <w:pPr>
        <w:spacing w:after="0" w:line="240" w:lineRule="auto"/>
        <w:ind w:firstLine="720"/>
        <w:jc w:val="both"/>
        <w:rPr>
          <w:rFonts w:ascii="Times New Roman" w:hAnsi="Times New Roman" w:cs="Times New Roman"/>
          <w:sz w:val="24"/>
          <w:szCs w:val="24"/>
        </w:rPr>
      </w:pPr>
      <w:r w:rsidRPr="004A7ED9">
        <w:rPr>
          <w:rFonts w:ascii="Times New Roman" w:hAnsi="Times New Roman" w:cs="Times New Roman"/>
          <w:sz w:val="24"/>
          <w:szCs w:val="24"/>
        </w:rPr>
        <w:t xml:space="preserve">8. О.И. </w:t>
      </w:r>
      <w:proofErr w:type="spellStart"/>
      <w:r w:rsidRPr="004A7ED9">
        <w:rPr>
          <w:rFonts w:ascii="Times New Roman" w:hAnsi="Times New Roman" w:cs="Times New Roman"/>
          <w:sz w:val="24"/>
          <w:szCs w:val="24"/>
        </w:rPr>
        <w:t>Крупенчук</w:t>
      </w:r>
      <w:proofErr w:type="spellEnd"/>
      <w:r w:rsidRPr="004A7ED9">
        <w:rPr>
          <w:rFonts w:ascii="Times New Roman" w:hAnsi="Times New Roman" w:cs="Times New Roman"/>
          <w:sz w:val="24"/>
          <w:szCs w:val="24"/>
        </w:rPr>
        <w:t xml:space="preserve">, О.В. Витязева Движение и речь </w:t>
      </w:r>
      <w:proofErr w:type="spellStart"/>
      <w:r w:rsidRPr="004A7ED9">
        <w:rPr>
          <w:rFonts w:ascii="Times New Roman" w:hAnsi="Times New Roman" w:cs="Times New Roman"/>
          <w:sz w:val="24"/>
          <w:szCs w:val="24"/>
        </w:rPr>
        <w:t>Кинезиология</w:t>
      </w:r>
      <w:proofErr w:type="spellEnd"/>
      <w:r w:rsidRPr="004A7ED9">
        <w:rPr>
          <w:rFonts w:ascii="Times New Roman" w:hAnsi="Times New Roman" w:cs="Times New Roman"/>
          <w:sz w:val="24"/>
          <w:szCs w:val="24"/>
        </w:rPr>
        <w:t xml:space="preserve"> в коррекции детской речи,  СПб</w:t>
      </w:r>
      <w:proofErr w:type="gramStart"/>
      <w:r w:rsidRPr="004A7ED9">
        <w:rPr>
          <w:rFonts w:ascii="Times New Roman" w:hAnsi="Times New Roman" w:cs="Times New Roman"/>
          <w:sz w:val="24"/>
          <w:szCs w:val="24"/>
        </w:rPr>
        <w:t xml:space="preserve">.: </w:t>
      </w:r>
      <w:proofErr w:type="gramEnd"/>
      <w:r w:rsidRPr="004A7ED9">
        <w:rPr>
          <w:rFonts w:ascii="Times New Roman" w:hAnsi="Times New Roman" w:cs="Times New Roman"/>
          <w:sz w:val="24"/>
          <w:szCs w:val="24"/>
        </w:rPr>
        <w:t>Издательский Дом «Литера» 16 с.</w:t>
      </w:r>
    </w:p>
    <w:sectPr w:rsidR="004A7ED9" w:rsidRPr="004A7ED9" w:rsidSect="007669E1">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B3590D"/>
    <w:multiLevelType w:val="multilevel"/>
    <w:tmpl w:val="3EB6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C62775"/>
    <w:multiLevelType w:val="hybridMultilevel"/>
    <w:tmpl w:val="23C6C6A2"/>
    <w:lvl w:ilvl="0" w:tplc="56A6B40E">
      <w:numFmt w:val="bullet"/>
      <w:lvlText w:val=""/>
      <w:lvlJc w:val="left"/>
      <w:pPr>
        <w:ind w:left="1211" w:hanging="360"/>
      </w:pPr>
      <w:rPr>
        <w:rFonts w:ascii="Symbol" w:eastAsiaTheme="minorHAnsi"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B2E45"/>
    <w:rsid w:val="00021308"/>
    <w:rsid w:val="00051683"/>
    <w:rsid w:val="00152F7B"/>
    <w:rsid w:val="00162214"/>
    <w:rsid w:val="001760FE"/>
    <w:rsid w:val="001B4CE9"/>
    <w:rsid w:val="001C0159"/>
    <w:rsid w:val="0023008D"/>
    <w:rsid w:val="0028531E"/>
    <w:rsid w:val="002902ED"/>
    <w:rsid w:val="002B01A7"/>
    <w:rsid w:val="002B3C25"/>
    <w:rsid w:val="00335B1F"/>
    <w:rsid w:val="0034411B"/>
    <w:rsid w:val="00377489"/>
    <w:rsid w:val="0041397B"/>
    <w:rsid w:val="00492FFB"/>
    <w:rsid w:val="004A7ED9"/>
    <w:rsid w:val="004B627F"/>
    <w:rsid w:val="00516BE8"/>
    <w:rsid w:val="005608D0"/>
    <w:rsid w:val="00585860"/>
    <w:rsid w:val="005D36FC"/>
    <w:rsid w:val="005F2ECF"/>
    <w:rsid w:val="005F5236"/>
    <w:rsid w:val="00602411"/>
    <w:rsid w:val="00622FCC"/>
    <w:rsid w:val="0067053B"/>
    <w:rsid w:val="0068548B"/>
    <w:rsid w:val="006910B0"/>
    <w:rsid w:val="006A583D"/>
    <w:rsid w:val="006C5D52"/>
    <w:rsid w:val="007010F5"/>
    <w:rsid w:val="007121EB"/>
    <w:rsid w:val="00721CB1"/>
    <w:rsid w:val="007669E1"/>
    <w:rsid w:val="00793045"/>
    <w:rsid w:val="007C7E9D"/>
    <w:rsid w:val="007E6155"/>
    <w:rsid w:val="00833B2F"/>
    <w:rsid w:val="0088340C"/>
    <w:rsid w:val="008B2E45"/>
    <w:rsid w:val="00905A2B"/>
    <w:rsid w:val="00944D8C"/>
    <w:rsid w:val="00946960"/>
    <w:rsid w:val="009517FB"/>
    <w:rsid w:val="00970F94"/>
    <w:rsid w:val="009B3BF2"/>
    <w:rsid w:val="009E6415"/>
    <w:rsid w:val="00A85D97"/>
    <w:rsid w:val="00AB1B93"/>
    <w:rsid w:val="00B474E0"/>
    <w:rsid w:val="00B9649A"/>
    <w:rsid w:val="00BD6DD3"/>
    <w:rsid w:val="00C0469C"/>
    <w:rsid w:val="00C07217"/>
    <w:rsid w:val="00C30882"/>
    <w:rsid w:val="00C82A9F"/>
    <w:rsid w:val="00D66A97"/>
    <w:rsid w:val="00DA5706"/>
    <w:rsid w:val="00DB73AB"/>
    <w:rsid w:val="00E30AD6"/>
    <w:rsid w:val="00E42605"/>
    <w:rsid w:val="00EB5F7A"/>
    <w:rsid w:val="00F85C29"/>
    <w:rsid w:val="00F869DB"/>
    <w:rsid w:val="00FD39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E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22F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22FCC"/>
    <w:pPr>
      <w:ind w:left="720"/>
      <w:contextualSpacing/>
    </w:pPr>
  </w:style>
  <w:style w:type="table" w:styleId="a5">
    <w:name w:val="Table Grid"/>
    <w:basedOn w:val="a1"/>
    <w:uiPriority w:val="59"/>
    <w:rsid w:val="009E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2509DD-63BE-4F37-BB3B-8BD924C15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Pages>
  <Words>1831</Words>
  <Characters>10443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Вика</dc:creator>
  <cp:keywords/>
  <dc:description/>
  <cp:lastModifiedBy>Пользователь Windows</cp:lastModifiedBy>
  <cp:revision>40</cp:revision>
  <dcterms:created xsi:type="dcterms:W3CDTF">2023-12-14T07:18:00Z</dcterms:created>
  <dcterms:modified xsi:type="dcterms:W3CDTF">2023-12-26T07:33:00Z</dcterms:modified>
</cp:coreProperties>
</file>